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8B107" w14:textId="77777777" w:rsidR="006130B3" w:rsidRPr="00F72FE5" w:rsidRDefault="006130B3" w:rsidP="00F72FE5"/>
    <w:p w14:paraId="26CBF378" w14:textId="77777777" w:rsidR="006130B3" w:rsidRPr="00F72FE5" w:rsidRDefault="006130B3" w:rsidP="00F72FE5"/>
    <w:p w14:paraId="5DB428CA" w14:textId="77777777" w:rsidR="006130B3" w:rsidRPr="00F72FE5" w:rsidRDefault="006130B3" w:rsidP="00F72FE5"/>
    <w:p w14:paraId="6821B492" w14:textId="27C49571" w:rsidR="006130B3" w:rsidRPr="00F72FE5" w:rsidRDefault="006130B3" w:rsidP="0068010C">
      <w:pPr>
        <w:jc w:val="center"/>
      </w:pPr>
      <w:r w:rsidRPr="00F72FE5">
        <w:t>Lab 1</w:t>
      </w:r>
      <w:r w:rsidR="00B363BB">
        <w:t>2</w:t>
      </w:r>
      <w:r w:rsidRPr="00F72FE5">
        <w:t>: Hot Air Balloon Competition</w:t>
      </w:r>
      <w:r w:rsidR="000C06CD">
        <w:t>*</w:t>
      </w:r>
    </w:p>
    <w:p w14:paraId="701931AF" w14:textId="1388C3EA" w:rsidR="006130B3" w:rsidRPr="00F72FE5" w:rsidRDefault="006130B3" w:rsidP="0068010C">
      <w:pPr>
        <w:jc w:val="center"/>
      </w:pPr>
      <w:r w:rsidRPr="00F72FE5">
        <w:t>Introduction to Engineering and Design, Section Z5</w:t>
      </w:r>
    </w:p>
    <w:p w14:paraId="1193EEF4" w14:textId="3DA301AF" w:rsidR="006130B3" w:rsidRPr="00F72FE5" w:rsidRDefault="006130B3" w:rsidP="0068010C">
      <w:pPr>
        <w:jc w:val="center"/>
      </w:pPr>
      <w:r w:rsidRPr="00F72FE5">
        <w:t>Marie Curie</w:t>
      </w:r>
    </w:p>
    <w:p w14:paraId="7342BB2A" w14:textId="44CDD72C" w:rsidR="006130B3" w:rsidRPr="00F72FE5" w:rsidRDefault="006130B3" w:rsidP="0068010C">
      <w:pPr>
        <w:jc w:val="center"/>
      </w:pPr>
      <w:r w:rsidRPr="00F72FE5">
        <w:t xml:space="preserve">Lab partners: </w:t>
      </w:r>
      <w:r w:rsidR="000C06CD">
        <w:t>Percy Julian</w:t>
      </w:r>
      <w:r w:rsidRPr="00F72FE5">
        <w:t xml:space="preserve"> and </w:t>
      </w:r>
      <w:r w:rsidR="000C06CD">
        <w:t>Ma Jun</w:t>
      </w:r>
    </w:p>
    <w:p w14:paraId="1107B5F5" w14:textId="1C869B6B" w:rsidR="00B363BB" w:rsidRDefault="006130B3" w:rsidP="0068010C">
      <w:pPr>
        <w:jc w:val="center"/>
      </w:pPr>
      <w:r w:rsidRPr="00F72FE5">
        <w:t xml:space="preserve">Lab date: </w:t>
      </w:r>
      <w:r w:rsidR="00E551B4">
        <w:t>2</w:t>
      </w:r>
      <w:r w:rsidRPr="00F72FE5">
        <w:t>/</w:t>
      </w:r>
      <w:r w:rsidR="00E551B4">
        <w:t>4</w:t>
      </w:r>
      <w:r w:rsidRPr="00F72FE5">
        <w:t>/</w:t>
      </w:r>
      <w:r w:rsidR="00E551B4">
        <w:t>20</w:t>
      </w:r>
      <w:r w:rsidRPr="00F72FE5">
        <w:t xml:space="preserve">  </w:t>
      </w:r>
    </w:p>
    <w:p w14:paraId="621320C2" w14:textId="5ABA0EAE" w:rsidR="006130B3" w:rsidRPr="00F72FE5" w:rsidRDefault="006130B3" w:rsidP="0068010C">
      <w:pPr>
        <w:jc w:val="center"/>
      </w:pPr>
      <w:r w:rsidRPr="00F72FE5">
        <w:t xml:space="preserve">Due date: </w:t>
      </w:r>
      <w:r w:rsidR="00E551B4">
        <w:t>2</w:t>
      </w:r>
      <w:r w:rsidRPr="00F72FE5">
        <w:t>/</w:t>
      </w:r>
      <w:r w:rsidR="00E551B4">
        <w:t>11</w:t>
      </w:r>
      <w:r w:rsidRPr="00F72FE5">
        <w:t>/</w:t>
      </w:r>
      <w:r w:rsidR="00E551B4">
        <w:t>20</w:t>
      </w:r>
    </w:p>
    <w:p w14:paraId="57B522D5" w14:textId="77777777" w:rsidR="006130B3" w:rsidRPr="00F72FE5" w:rsidRDefault="006130B3" w:rsidP="00F72FE5"/>
    <w:p w14:paraId="181E9408" w14:textId="638DB29C" w:rsidR="006130B3" w:rsidRPr="00F72FE5" w:rsidRDefault="006130B3" w:rsidP="00F72FE5"/>
    <w:p w14:paraId="4E09F3B9" w14:textId="6ED7CD02" w:rsidR="006130B3" w:rsidRPr="00F72FE5" w:rsidRDefault="006130B3" w:rsidP="00F72FE5"/>
    <w:p w14:paraId="67E0A688" w14:textId="3061A352" w:rsidR="006130B3" w:rsidRPr="00F72FE5" w:rsidRDefault="006130B3" w:rsidP="00F72FE5"/>
    <w:p w14:paraId="2CC35A8E" w14:textId="5D75C44A" w:rsidR="006130B3" w:rsidRPr="00F72FE5" w:rsidRDefault="006130B3" w:rsidP="00F72FE5"/>
    <w:p w14:paraId="09F82866" w14:textId="1032788C" w:rsidR="006130B3" w:rsidRPr="00F72FE5" w:rsidRDefault="006130B3" w:rsidP="00F72FE5"/>
    <w:p w14:paraId="7B473BC4" w14:textId="76CCD525" w:rsidR="006130B3" w:rsidRPr="00F72FE5" w:rsidRDefault="006130B3" w:rsidP="00F72FE5"/>
    <w:p w14:paraId="2B19F1E4" w14:textId="1D617EA3" w:rsidR="006130B3" w:rsidRPr="00F72FE5" w:rsidRDefault="006130B3" w:rsidP="00F72FE5"/>
    <w:p w14:paraId="4043FFA4" w14:textId="0BB31AE9" w:rsidR="006130B3" w:rsidRPr="00F72FE5" w:rsidRDefault="006130B3" w:rsidP="00F72FE5"/>
    <w:p w14:paraId="711C186F" w14:textId="15C4BA2B" w:rsidR="006130B3" w:rsidRPr="00F72FE5" w:rsidRDefault="006130B3" w:rsidP="00F72FE5"/>
    <w:p w14:paraId="3726BF7D" w14:textId="648CFD44" w:rsidR="006130B3" w:rsidRPr="00F72FE5" w:rsidRDefault="006130B3" w:rsidP="00F72FE5"/>
    <w:p w14:paraId="0FDD1843" w14:textId="2FF86DCD" w:rsidR="006130B3" w:rsidRPr="00F72FE5" w:rsidRDefault="006130B3" w:rsidP="00F72FE5"/>
    <w:p w14:paraId="6899126F" w14:textId="536518AB" w:rsidR="006130B3" w:rsidRPr="00F72FE5" w:rsidRDefault="006130B3" w:rsidP="00F72FE5"/>
    <w:p w14:paraId="68704AFC" w14:textId="36F990D8" w:rsidR="006130B3" w:rsidRPr="00F72FE5" w:rsidRDefault="006130B3" w:rsidP="00F72FE5"/>
    <w:p w14:paraId="1F368C82" w14:textId="0AB90922" w:rsidR="006130B3" w:rsidRPr="00F72FE5" w:rsidRDefault="006130B3" w:rsidP="00F72FE5"/>
    <w:p w14:paraId="77A00FC6" w14:textId="528A287F" w:rsidR="006130B3" w:rsidRPr="00F72FE5" w:rsidRDefault="006130B3" w:rsidP="00F72FE5"/>
    <w:p w14:paraId="19407CDC" w14:textId="5A02CCE7" w:rsidR="006130B3" w:rsidRPr="00F72FE5" w:rsidRDefault="006130B3" w:rsidP="00F72FE5"/>
    <w:p w14:paraId="5B226AC9" w14:textId="526785F2" w:rsidR="006130B3" w:rsidRPr="00F72FE5" w:rsidRDefault="006130B3" w:rsidP="00F72FE5"/>
    <w:p w14:paraId="5F388BB7" w14:textId="77777777" w:rsidR="000C06CD" w:rsidRDefault="000C06CD" w:rsidP="00F72FE5"/>
    <w:p w14:paraId="2D2509CE" w14:textId="77777777" w:rsidR="000C06CD" w:rsidRDefault="000C06CD" w:rsidP="00F72FE5"/>
    <w:p w14:paraId="4F45D309" w14:textId="1754D967" w:rsidR="006130B3" w:rsidRPr="00F72FE5" w:rsidRDefault="006130B3" w:rsidP="00F72FE5">
      <w:r w:rsidRPr="00F72FE5">
        <w:lastRenderedPageBreak/>
        <w:t>Abstract</w:t>
      </w:r>
    </w:p>
    <w:p w14:paraId="5B5D1A6E" w14:textId="69F26434" w:rsidR="00F72FE5" w:rsidRDefault="006130B3" w:rsidP="00F72FE5">
      <w:r w:rsidRPr="00F72FE5">
        <w:t>The objective of “Lab 1</w:t>
      </w:r>
      <w:r w:rsidR="00B363BB">
        <w:t>2</w:t>
      </w:r>
      <w:r w:rsidRPr="00F72FE5">
        <w:t>: Hot Air Balloon Competition” was to design and build a hot air balloon and enter it in a competition. The competition was judged by a ratio that used time afloat</w:t>
      </w:r>
      <w:r w:rsidR="000B2128">
        <w:t xml:space="preserve"> in seconds</w:t>
      </w:r>
      <w:r w:rsidRPr="00F72FE5">
        <w:t>, the cost of the balloon</w:t>
      </w:r>
      <w:r w:rsidR="000B2128">
        <w:t xml:space="preserve"> in dollars</w:t>
      </w:r>
      <w:r w:rsidRPr="00F72FE5">
        <w:t>, and the payload (paperclips) the balloon carried. The highest ratio won</w:t>
      </w:r>
      <w:r w:rsidR="000B2128">
        <w:t>.</w:t>
      </w:r>
    </w:p>
    <w:p w14:paraId="5D8BD16E" w14:textId="7121F460" w:rsidR="00F72FE5" w:rsidRDefault="006130B3" w:rsidP="00F72FE5">
      <w:r w:rsidRPr="00F72FE5">
        <w:t xml:space="preserve">On its first trial, the balloon had a ratio of 0. On its second trial, the balloon had a ratio of 6.25. It placed second </w:t>
      </w:r>
      <w:r w:rsidR="00F72FE5">
        <w:t xml:space="preserve">among five balloons </w:t>
      </w:r>
      <w:r w:rsidRPr="00F72FE5">
        <w:t>in the competition.</w:t>
      </w:r>
    </w:p>
    <w:p w14:paraId="722E824A" w14:textId="4DAC4D70" w:rsidR="00F72FE5" w:rsidRDefault="006130B3" w:rsidP="00F72FE5">
      <w:r w:rsidRPr="00F72FE5">
        <w:t xml:space="preserve">The first-place balloon had a </w:t>
      </w:r>
      <w:r w:rsidR="00F72FE5">
        <w:t xml:space="preserve">highest </w:t>
      </w:r>
      <w:r w:rsidRPr="00F72FE5">
        <w:t>ratio of</w:t>
      </w:r>
      <w:r w:rsidR="00F72FE5">
        <w:t xml:space="preserve"> 8.79. The third</w:t>
      </w:r>
      <w:r w:rsidR="003B6628">
        <w:t>-</w:t>
      </w:r>
      <w:r w:rsidR="00F72FE5">
        <w:t xml:space="preserve">place balloon had a </w:t>
      </w:r>
      <w:r w:rsidR="009945E6">
        <w:t xml:space="preserve">highest </w:t>
      </w:r>
      <w:r w:rsidR="00F72FE5">
        <w:t xml:space="preserve">ratio of 4.84. The two remaining balloons tied for fourth with ratios of 0. </w:t>
      </w:r>
      <w:r w:rsidRPr="00F72FE5">
        <w:t xml:space="preserve">  </w:t>
      </w:r>
    </w:p>
    <w:p w14:paraId="55FD5C8D" w14:textId="5864E546" w:rsidR="006130B3" w:rsidRDefault="00F72FE5" w:rsidP="00F72FE5">
      <w:r>
        <w:t>Introduction</w:t>
      </w:r>
      <w:r w:rsidR="006130B3" w:rsidRPr="00F72FE5">
        <w:t xml:space="preserve"> </w:t>
      </w:r>
    </w:p>
    <w:p w14:paraId="72FFD131" w14:textId="362F2754" w:rsidR="006E7EED" w:rsidRDefault="0068010C" w:rsidP="00F72FE5">
      <w:r>
        <w:t xml:space="preserve">While hot air balloons are primarily used for recreation and advertising, these lighter-than-air aircraft have uses in the sciences. </w:t>
      </w:r>
      <w:r w:rsidR="006E7EED">
        <w:t>The NASA Balloon Program uses zero-pressure balloons, which are open at the bottom and have ducts, for short flights and super-pressure</w:t>
      </w:r>
      <w:r w:rsidR="00B363BB">
        <w:t xml:space="preserve"> balloons</w:t>
      </w:r>
      <w:r w:rsidR="006E7EED">
        <w:t xml:space="preserve">, which are enclosed and do not allow the gas inside them to escape, for longer flights. </w:t>
      </w:r>
      <w:r w:rsidR="00E551B4">
        <w:t>Super-pressure</w:t>
      </w:r>
      <w:r w:rsidR="006E7EED">
        <w:t xml:space="preserve"> balloons</w:t>
      </w:r>
      <w:r w:rsidR="00130E42">
        <w:t xml:space="preserve"> (Figure 1)</w:t>
      </w:r>
      <w:r w:rsidR="006E7EED">
        <w:t xml:space="preserve"> can lift up to 8,000 lbs of equipment to high altitudes to gather data on the atmosphere or Earth (NASA, 2017).</w:t>
      </w:r>
    </w:p>
    <w:p w14:paraId="73EAE442" w14:textId="0394B3DA" w:rsidR="00130E42" w:rsidRDefault="00130E42" w:rsidP="00F72FE5">
      <w:r>
        <w:rPr>
          <w:noProof/>
        </w:rPr>
        <w:drawing>
          <wp:inline distT="0" distB="0" distL="0" distR="0" wp14:anchorId="5F0F5049" wp14:editId="62858E6D">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r>
        <w:br/>
      </w:r>
      <w:r w:rsidRPr="00130E42">
        <w:rPr>
          <w:rFonts w:cstheme="minorHAnsi"/>
        </w:rPr>
        <w:t>Figure 1: NASA Super-Pressure Balloon (NASA, 2017)</w:t>
      </w:r>
    </w:p>
    <w:p w14:paraId="690F8565" w14:textId="52533235" w:rsidR="000200B6" w:rsidRDefault="000200B6" w:rsidP="000200B6">
      <w:r>
        <w:t>More common types of hot air balloons are dirigibles, blimps, and aerostats. Dirigibles have steel frames and use bags of light gas for lift. Blimps are large helium balloons with motors. Aerostats are blimps that are attached to the ground. Some aerostats are not attached to the ground and are used as weather stations or radar platforms. These aerostats can climb to 15,000 ft (NYU Tandon, 20</w:t>
      </w:r>
      <w:r w:rsidR="00CB3EEF">
        <w:t>20</w:t>
      </w:r>
      <w:r>
        <w:t>).</w:t>
      </w:r>
    </w:p>
    <w:p w14:paraId="137D59F9" w14:textId="2114FBA8" w:rsidR="000200B6" w:rsidRDefault="000200B6" w:rsidP="000200B6">
      <w:r>
        <w:t>T</w:t>
      </w:r>
      <w:r w:rsidRPr="00F72FE5">
        <w:t xml:space="preserve">he Ideal Gas Law, gas density, </w:t>
      </w:r>
      <w:r w:rsidR="00A64D64">
        <w:t xml:space="preserve">and </w:t>
      </w:r>
      <w:r w:rsidRPr="00F72FE5">
        <w:t>the Principle of Archimedes explain why hot air balloons float.</w:t>
      </w:r>
    </w:p>
    <w:p w14:paraId="4AF1569C" w14:textId="1BFC9599" w:rsidR="000200B6" w:rsidRDefault="000200B6" w:rsidP="000200B6">
      <w:r>
        <w:rPr>
          <w:noProof/>
        </w:rPr>
        <w:lastRenderedPageBreak/>
        <mc:AlternateContent>
          <mc:Choice Requires="wps">
            <w:drawing>
              <wp:anchor distT="0" distB="0" distL="114300" distR="114300" simplePos="0" relativeHeight="251659264" behindDoc="0" locked="0" layoutInCell="1" allowOverlap="1" wp14:anchorId="06C600EB" wp14:editId="6FEDF070">
                <wp:simplePos x="0" y="0"/>
                <wp:positionH relativeFrom="column">
                  <wp:posOffset>5588000</wp:posOffset>
                </wp:positionH>
                <wp:positionV relativeFrom="paragraph">
                  <wp:posOffset>631190</wp:posOffset>
                </wp:positionV>
                <wp:extent cx="406400" cy="3365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406400" cy="336550"/>
                        </a:xfrm>
                        <a:prstGeom prst="rect">
                          <a:avLst/>
                        </a:prstGeom>
                        <a:solidFill>
                          <a:schemeClr val="lt1"/>
                        </a:solidFill>
                        <a:ln w="6350">
                          <a:noFill/>
                        </a:ln>
                      </wps:spPr>
                      <wps:txbx>
                        <w:txbxContent>
                          <w:p w14:paraId="6B59A4AE" w14:textId="77777777" w:rsidR="00504864" w:rsidRPr="00CB3EEF" w:rsidRDefault="00504864" w:rsidP="000200B6">
                            <w:r w:rsidRPr="00CB3EEF">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600EB" id="_x0000_t202" coordsize="21600,21600" o:spt="202" path="m,l,21600r21600,l21600,xe">
                <v:stroke joinstyle="miter"/>
                <v:path gradientshapeok="t" o:connecttype="rect"/>
              </v:shapetype>
              <v:shape id="Text Box 6" o:spid="_x0000_s1026" type="#_x0000_t202" style="position:absolute;margin-left:440pt;margin-top:49.7pt;width:32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" fillcolor="white [3201]" stroked="f" strokeweight=".5pt">
                <v:textbox>
                  <w:txbxContent>
                    <w:p w14:paraId="6B59A4AE" w14:textId="77777777" w:rsidR="00504864" w:rsidRPr="00CB3EEF" w:rsidRDefault="00504864" w:rsidP="000200B6">
                      <w:r w:rsidRPr="00CB3EEF">
                        <w:t>(1)</w:t>
                      </w:r>
                    </w:p>
                  </w:txbxContent>
                </v:textbox>
              </v:shape>
            </w:pict>
          </mc:Fallback>
        </mc:AlternateContent>
      </w:r>
      <w:r>
        <w:t>The Ideal Gas Law (1) predicts that when a body of gas is heated, it will expand. With that expansion, its mass will remain the same, but its volume will increase and its density will decrease</w:t>
      </w:r>
      <w:r w:rsidR="00E530BD">
        <w:t xml:space="preserve"> making it lighter</w:t>
      </w:r>
      <w:r>
        <w:t xml:space="preserve">. Another body of gas with the same mass, but a lower temperature can </w:t>
      </w:r>
      <w:r w:rsidR="000C79CC">
        <w:t xml:space="preserve">have a much </w:t>
      </w:r>
      <w:r w:rsidR="00B363BB">
        <w:t>high</w:t>
      </w:r>
      <w:r w:rsidR="000C79CC">
        <w:t xml:space="preserve">er density. </w:t>
      </w:r>
      <w:r>
        <w:t xml:space="preserve">  </w:t>
      </w:r>
    </w:p>
    <w:p w14:paraId="27947E82" w14:textId="77777777" w:rsidR="000200B6" w:rsidRPr="00576BE5" w:rsidRDefault="000200B6" w:rsidP="000200B6">
      <w:pPr>
        <w:jc w:val="center"/>
        <w:rPr>
          <w:rFonts w:cstheme="minorHAnsi"/>
        </w:rPr>
      </w:pPr>
      <m:oMathPara>
        <m:oMath>
          <m:r>
            <m:rPr>
              <m:nor/>
            </m:rPr>
            <w:rPr>
              <w:rFonts w:cstheme="minorHAnsi"/>
            </w:rPr>
            <m:t>PV=nRT</m:t>
          </m:r>
        </m:oMath>
      </m:oMathPara>
    </w:p>
    <w:p w14:paraId="4072E768" w14:textId="0072E2DD" w:rsidR="000C79CC" w:rsidRDefault="00576BE5" w:rsidP="000C79CC">
      <w:r>
        <w:t xml:space="preserve">In (1), </w:t>
      </w:r>
      <w:r w:rsidR="000C79CC" w:rsidRPr="00F72FE5">
        <w:t>P is the gas pressure, V is the volume of gas, T is its absolute temperature, and n is the number of moles of gas.</w:t>
      </w:r>
      <w:r w:rsidR="000C79CC">
        <w:t xml:space="preserve"> </w:t>
      </w:r>
      <w:r w:rsidR="000C79CC" w:rsidRPr="00F72FE5">
        <w:t>The universal gas constant R has a value of 0.0821 L · atm/mol · K</w:t>
      </w:r>
      <w:r w:rsidR="000C79CC">
        <w:t xml:space="preserve"> (NYU Tandon, 20</w:t>
      </w:r>
      <w:r w:rsidR="000B2128">
        <w:t>20</w:t>
      </w:r>
      <w:r w:rsidR="000C79CC">
        <w:t>)</w:t>
      </w:r>
      <w:r w:rsidR="000C79CC" w:rsidRPr="00F72FE5">
        <w:t>.</w:t>
      </w:r>
    </w:p>
    <w:p w14:paraId="7E72718E" w14:textId="58150E79" w:rsidR="00E530BD" w:rsidRDefault="00E530BD" w:rsidP="00E530BD">
      <w:r>
        <w:t xml:space="preserve">The </w:t>
      </w:r>
      <w:r w:rsidRPr="00F72FE5">
        <w:t xml:space="preserve">Principle of Archimedes </w:t>
      </w:r>
      <w:r>
        <w:t xml:space="preserve">says that these differences in temperature </w:t>
      </w:r>
      <w:r w:rsidRPr="00F72FE5">
        <w:t xml:space="preserve">and </w:t>
      </w:r>
      <w:r>
        <w:t xml:space="preserve">gas density lead to the tendency of masses of hot air and hot air balloons to rise. Archimedes’ principle says that when a body is immersed in a fluid, which can be </w:t>
      </w:r>
      <w:r w:rsidR="00EE783C">
        <w:t xml:space="preserve">a </w:t>
      </w:r>
      <w:r>
        <w:t>liquid or a gas, it displaces the fluid around it. As a result of that displacement, a force called buoyancy is exerted on the body that is equal to the weight of the displaced fluid</w:t>
      </w:r>
      <w:r w:rsidR="00CB3EEF">
        <w:t xml:space="preserve"> (NYU Tandon, 2020)</w:t>
      </w:r>
      <w:r>
        <w:t>.</w:t>
      </w:r>
    </w:p>
    <w:p w14:paraId="4DE769AF" w14:textId="4A048A59" w:rsidR="00CB3EEF" w:rsidRDefault="00E530BD" w:rsidP="00A64D64">
      <w:r>
        <w:t>When the air inside a hot air balloon is at the same temperature as the air surrounding the hot air balloon</w:t>
      </w:r>
      <w:r w:rsidR="00A64D64">
        <w:t>, that buoyant force is equal to the weight of air in the balloon. When the air in the balloon is hotter than the ambient air, the net upward force is greater than the weight of the air in the balloon. If the combined weight of the balloon’s structure and the air inside it is less than the buoyant force, the balloon will rise.</w:t>
      </w:r>
    </w:p>
    <w:p w14:paraId="1A58A8CB" w14:textId="753D5B60" w:rsidR="00CB3EEF" w:rsidRDefault="00CB3EEF" w:rsidP="00A64D64">
      <w:r>
        <w:t xml:space="preserve">This lab was a competition. Balloons were designed and built using a number of available materials. Most of the materials had a cost (Table 1). </w:t>
      </w:r>
    </w:p>
    <w:p w14:paraId="5CD671EF" w14:textId="77777777" w:rsidR="00CB3EEF" w:rsidRDefault="00CB3EEF" w:rsidP="00CB3EEF">
      <w:r>
        <w:t xml:space="preserve">Table 1: </w:t>
      </w:r>
      <w:r w:rsidRPr="00F72FE5">
        <w:t>Materials with Price List</w:t>
      </w:r>
      <w:r>
        <w:t xml:space="preserve"> (NYU Tandon, 2020)</w:t>
      </w:r>
    </w:p>
    <w:tbl>
      <w:tblPr>
        <w:tblStyle w:val="TableGrid"/>
        <w:tblW w:w="0" w:type="auto"/>
        <w:tblLook w:val="04A0" w:firstRow="1" w:lastRow="0" w:firstColumn="1" w:lastColumn="0" w:noHBand="0" w:noVBand="1"/>
      </w:tblPr>
      <w:tblGrid>
        <w:gridCol w:w="3116"/>
        <w:gridCol w:w="3117"/>
        <w:gridCol w:w="3117"/>
      </w:tblGrid>
      <w:tr w:rsidR="00CB3EEF" w14:paraId="55CB73BF" w14:textId="77777777" w:rsidTr="00504864">
        <w:tc>
          <w:tcPr>
            <w:tcW w:w="3116" w:type="dxa"/>
          </w:tcPr>
          <w:p w14:paraId="29DDB857" w14:textId="241B2BFA" w:rsidR="00CB3EEF" w:rsidRDefault="00130E42" w:rsidP="00504864">
            <w:r>
              <w:t>Material</w:t>
            </w:r>
          </w:p>
        </w:tc>
        <w:tc>
          <w:tcPr>
            <w:tcW w:w="3117" w:type="dxa"/>
          </w:tcPr>
          <w:p w14:paraId="39F5A544" w14:textId="77777777" w:rsidR="00CB3EEF" w:rsidRDefault="00CB3EEF" w:rsidP="00504864">
            <w:r>
              <w:t>Unit</w:t>
            </w:r>
          </w:p>
        </w:tc>
        <w:tc>
          <w:tcPr>
            <w:tcW w:w="3117" w:type="dxa"/>
          </w:tcPr>
          <w:p w14:paraId="1FD1FC5E" w14:textId="3F788AAA" w:rsidR="00CB3EEF" w:rsidRDefault="00CB3EEF" w:rsidP="00504864">
            <w:r>
              <w:t>Cost per unit</w:t>
            </w:r>
            <w:r w:rsidR="00763509">
              <w:t xml:space="preserve"> ($)</w:t>
            </w:r>
          </w:p>
        </w:tc>
      </w:tr>
      <w:tr w:rsidR="00CB3EEF" w14:paraId="675DA89A" w14:textId="77777777" w:rsidTr="00504864">
        <w:tc>
          <w:tcPr>
            <w:tcW w:w="3116" w:type="dxa"/>
          </w:tcPr>
          <w:p w14:paraId="792438CE" w14:textId="77777777" w:rsidR="00CB3EEF" w:rsidRDefault="00CB3EEF" w:rsidP="00504864">
            <w:r>
              <w:t>Drawing paper</w:t>
            </w:r>
          </w:p>
        </w:tc>
        <w:tc>
          <w:tcPr>
            <w:tcW w:w="3117" w:type="dxa"/>
          </w:tcPr>
          <w:p w14:paraId="7DA42F8B" w14:textId="77777777" w:rsidR="00CB3EEF" w:rsidRDefault="00CB3EEF" w:rsidP="00504864">
            <w:r>
              <w:t>One sheet</w:t>
            </w:r>
          </w:p>
        </w:tc>
        <w:tc>
          <w:tcPr>
            <w:tcW w:w="3117" w:type="dxa"/>
          </w:tcPr>
          <w:p w14:paraId="1EC0D951" w14:textId="77777777" w:rsidR="00CB3EEF" w:rsidRDefault="00CB3EEF" w:rsidP="00504864">
            <w:r>
              <w:t>$0.10</w:t>
            </w:r>
          </w:p>
        </w:tc>
      </w:tr>
      <w:tr w:rsidR="00CB3EEF" w14:paraId="28B2930E" w14:textId="77777777" w:rsidTr="00504864">
        <w:tc>
          <w:tcPr>
            <w:tcW w:w="3116" w:type="dxa"/>
          </w:tcPr>
          <w:p w14:paraId="0F1A1449" w14:textId="77777777" w:rsidR="00CB3EEF" w:rsidRDefault="00CB3EEF" w:rsidP="00504864">
            <w:r>
              <w:t>Tissue paper</w:t>
            </w:r>
          </w:p>
        </w:tc>
        <w:tc>
          <w:tcPr>
            <w:tcW w:w="3117" w:type="dxa"/>
          </w:tcPr>
          <w:p w14:paraId="7688DD0E" w14:textId="77777777" w:rsidR="00CB3EEF" w:rsidRDefault="00CB3EEF" w:rsidP="00504864">
            <w:r>
              <w:t>One sheet</w:t>
            </w:r>
          </w:p>
        </w:tc>
        <w:tc>
          <w:tcPr>
            <w:tcW w:w="3117" w:type="dxa"/>
          </w:tcPr>
          <w:p w14:paraId="7B954630" w14:textId="6626079D" w:rsidR="00CB3EEF" w:rsidRDefault="00CB3EEF" w:rsidP="00504864">
            <w:r>
              <w:t>$0</w:t>
            </w:r>
            <w:r w:rsidR="00AB474A">
              <w:t>.</w:t>
            </w:r>
            <w:r>
              <w:t>10</w:t>
            </w:r>
          </w:p>
        </w:tc>
      </w:tr>
      <w:tr w:rsidR="00CB3EEF" w14:paraId="08A299CE" w14:textId="77777777" w:rsidTr="00504864">
        <w:tc>
          <w:tcPr>
            <w:tcW w:w="3116" w:type="dxa"/>
          </w:tcPr>
          <w:p w14:paraId="65C03E0D" w14:textId="77777777" w:rsidR="00CB3EEF" w:rsidRDefault="00CB3EEF" w:rsidP="00504864">
            <w:r>
              <w:t>8</w:t>
            </w:r>
            <w:r w:rsidRPr="00F72FE5">
              <w:t>½</w:t>
            </w:r>
            <w:r>
              <w:t xml:space="preserve"> x 11 paper sheets </w:t>
            </w:r>
          </w:p>
        </w:tc>
        <w:tc>
          <w:tcPr>
            <w:tcW w:w="3117" w:type="dxa"/>
          </w:tcPr>
          <w:p w14:paraId="1B195AE2" w14:textId="77777777" w:rsidR="00CB3EEF" w:rsidRDefault="00CB3EEF" w:rsidP="00504864">
            <w:r>
              <w:t>One sheet</w:t>
            </w:r>
          </w:p>
        </w:tc>
        <w:tc>
          <w:tcPr>
            <w:tcW w:w="3117" w:type="dxa"/>
          </w:tcPr>
          <w:p w14:paraId="36C041A1" w14:textId="77777777" w:rsidR="00CB3EEF" w:rsidRDefault="00CB3EEF" w:rsidP="00504864">
            <w:r>
              <w:t>$0.05</w:t>
            </w:r>
          </w:p>
        </w:tc>
      </w:tr>
      <w:tr w:rsidR="00CB3EEF" w14:paraId="67306973" w14:textId="77777777" w:rsidTr="00504864">
        <w:tc>
          <w:tcPr>
            <w:tcW w:w="3116" w:type="dxa"/>
          </w:tcPr>
          <w:p w14:paraId="60F31EEB" w14:textId="77777777" w:rsidR="00CB3EEF" w:rsidRDefault="00CB3EEF" w:rsidP="00504864">
            <w:r>
              <w:t>Kevlar string</w:t>
            </w:r>
          </w:p>
        </w:tc>
        <w:tc>
          <w:tcPr>
            <w:tcW w:w="3117" w:type="dxa"/>
          </w:tcPr>
          <w:p w14:paraId="69F60837" w14:textId="77777777" w:rsidR="00CB3EEF" w:rsidRDefault="00CB3EEF" w:rsidP="00504864">
            <w:r>
              <w:t>30 cm</w:t>
            </w:r>
          </w:p>
        </w:tc>
        <w:tc>
          <w:tcPr>
            <w:tcW w:w="3117" w:type="dxa"/>
          </w:tcPr>
          <w:p w14:paraId="1EA626EF" w14:textId="77777777" w:rsidR="00CB3EEF" w:rsidRDefault="00CB3EEF" w:rsidP="00504864">
            <w:r>
              <w:t>$0.05</w:t>
            </w:r>
          </w:p>
        </w:tc>
      </w:tr>
      <w:tr w:rsidR="00CB3EEF" w14:paraId="78286F94" w14:textId="77777777" w:rsidTr="00504864">
        <w:tc>
          <w:tcPr>
            <w:tcW w:w="3116" w:type="dxa"/>
          </w:tcPr>
          <w:p w14:paraId="474A5DAF" w14:textId="77777777" w:rsidR="00CB3EEF" w:rsidRDefault="00CB3EEF" w:rsidP="00504864">
            <w:r>
              <w:t>Adhesive tape</w:t>
            </w:r>
          </w:p>
        </w:tc>
        <w:tc>
          <w:tcPr>
            <w:tcW w:w="3117" w:type="dxa"/>
          </w:tcPr>
          <w:p w14:paraId="0AF8D48D" w14:textId="77777777" w:rsidR="00CB3EEF" w:rsidRDefault="00CB3EEF" w:rsidP="00504864">
            <w:r>
              <w:t>30 cm</w:t>
            </w:r>
          </w:p>
        </w:tc>
        <w:tc>
          <w:tcPr>
            <w:tcW w:w="3117" w:type="dxa"/>
          </w:tcPr>
          <w:p w14:paraId="06FECDC3" w14:textId="77777777" w:rsidR="00CB3EEF" w:rsidRDefault="00CB3EEF" w:rsidP="00504864">
            <w:r>
              <w:t>$0.03</w:t>
            </w:r>
          </w:p>
        </w:tc>
      </w:tr>
      <w:tr w:rsidR="00CB3EEF" w14:paraId="5F0C4845" w14:textId="77777777" w:rsidTr="00504864">
        <w:tc>
          <w:tcPr>
            <w:tcW w:w="3116" w:type="dxa"/>
          </w:tcPr>
          <w:p w14:paraId="424D7461" w14:textId="77777777" w:rsidR="00CB3EEF" w:rsidRDefault="00CB3EEF" w:rsidP="00504864">
            <w:r>
              <w:t>Plastic straws</w:t>
            </w:r>
          </w:p>
        </w:tc>
        <w:tc>
          <w:tcPr>
            <w:tcW w:w="3117" w:type="dxa"/>
          </w:tcPr>
          <w:p w14:paraId="30769192" w14:textId="77777777" w:rsidR="00CB3EEF" w:rsidRDefault="00CB3EEF" w:rsidP="00504864">
            <w:r>
              <w:t>One straw</w:t>
            </w:r>
          </w:p>
        </w:tc>
        <w:tc>
          <w:tcPr>
            <w:tcW w:w="3117" w:type="dxa"/>
          </w:tcPr>
          <w:p w14:paraId="4FBB49D5" w14:textId="77777777" w:rsidR="00CB3EEF" w:rsidRDefault="00CB3EEF" w:rsidP="00504864">
            <w:r>
              <w:t>$0.00</w:t>
            </w:r>
          </w:p>
        </w:tc>
      </w:tr>
    </w:tbl>
    <w:p w14:paraId="097DF8B7" w14:textId="77777777" w:rsidR="00360E63" w:rsidRDefault="00360E63" w:rsidP="00A64D64"/>
    <w:p w14:paraId="4EFF3BE7" w14:textId="223D8FB0" w:rsidR="00CB3EEF" w:rsidRDefault="00CB3EEF" w:rsidP="00A64D64">
      <w:r>
        <w:rPr>
          <w:noProof/>
        </w:rPr>
        <mc:AlternateContent>
          <mc:Choice Requires="wps">
            <w:drawing>
              <wp:anchor distT="0" distB="0" distL="114300" distR="114300" simplePos="0" relativeHeight="251660288" behindDoc="0" locked="0" layoutInCell="1" allowOverlap="1" wp14:anchorId="26CE4AA9" wp14:editId="5D0E5EBC">
                <wp:simplePos x="0" y="0"/>
                <wp:positionH relativeFrom="column">
                  <wp:posOffset>5619750</wp:posOffset>
                </wp:positionH>
                <wp:positionV relativeFrom="paragraph">
                  <wp:posOffset>883285</wp:posOffset>
                </wp:positionV>
                <wp:extent cx="374650" cy="3683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374650" cy="368300"/>
                        </a:xfrm>
                        <a:prstGeom prst="rect">
                          <a:avLst/>
                        </a:prstGeom>
                        <a:solidFill>
                          <a:schemeClr val="lt1"/>
                        </a:solidFill>
                        <a:ln w="6350">
                          <a:noFill/>
                        </a:ln>
                      </wps:spPr>
                      <wps:txbx>
                        <w:txbxContent>
                          <w:p w14:paraId="6139CB86" w14:textId="317D6703" w:rsidR="00504864" w:rsidRDefault="00504864">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E4AA9" id="Text Box 5" o:spid="_x0000_s1027" type="#_x0000_t202" style="position:absolute;margin-left:442.5pt;margin-top:69.55pt;width:29.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" fillcolor="white [3201]" stroked="f" strokeweight=".5pt">
                <v:textbox>
                  <w:txbxContent>
                    <w:p w14:paraId="6139CB86" w14:textId="317D6703" w:rsidR="00504864" w:rsidRDefault="00504864">
                      <w:r>
                        <w:t>(2)</w:t>
                      </w:r>
                    </w:p>
                  </w:txbxContent>
                </v:textbox>
              </v:shape>
            </w:pict>
          </mc:Fallback>
        </mc:AlternateContent>
      </w:r>
      <w:r>
        <w:t xml:space="preserve">Once constructed, the balloons were </w:t>
      </w:r>
      <w:r w:rsidR="004949D5">
        <w:t xml:space="preserve">held over a heater to </w:t>
      </w:r>
      <w:r>
        <w:t>fill</w:t>
      </w:r>
      <w:r w:rsidR="004949D5">
        <w:t xml:space="preserve"> them</w:t>
      </w:r>
      <w:r>
        <w:t xml:space="preserve"> with hot air. The designs were required to carry a payload of paperclips. Performance was judged by a ratio (2) that used time afloat in seconds, the cost of the materials used to build the balloon</w:t>
      </w:r>
      <w:r w:rsidR="005173FF">
        <w:t xml:space="preserve"> in dollars</w:t>
      </w:r>
      <w:r>
        <w:t>, and the payload or the number of paperclips carried</w:t>
      </w:r>
      <w:r w:rsidR="000B2128">
        <w:t xml:space="preserve"> (NYU Tandon, 2020)</w:t>
      </w:r>
      <w:r>
        <w:t>.</w:t>
      </w:r>
    </w:p>
    <w:p w14:paraId="5D17A432" w14:textId="4B54DCAE" w:rsidR="00CB3EEF" w:rsidRPr="00AB474A" w:rsidRDefault="00DA030B" w:rsidP="00AB474A">
      <w:pPr>
        <w:jc w:val="center"/>
        <w:rPr>
          <w:rFonts w:eastAsiaTheme="minorEastAsia" w:cstheme="minorHAnsi"/>
        </w:rPr>
      </w:pPr>
      <m:oMathPara>
        <m:oMath>
          <m:f>
            <m:fPr>
              <m:ctrlPr>
                <w:rPr>
                  <w:rFonts w:ascii="Cambria Math" w:hAnsi="Cambria Math" w:cstheme="minorHAnsi"/>
                  <w:i/>
                </w:rPr>
              </m:ctrlPr>
            </m:fPr>
            <m:num>
              <m:r>
                <m:rPr>
                  <m:nor/>
                </m:rPr>
                <w:rPr>
                  <w:rFonts w:cstheme="minorHAnsi"/>
                </w:rPr>
                <m:t>Time afloat</m:t>
              </m:r>
              <m:r>
                <w:rPr>
                  <w:rFonts w:ascii="Cambria Math" w:hAnsi="Cambria Math" w:cstheme="minorHAnsi"/>
                </w:rPr>
                <m:t xml:space="preserve"> </m:t>
              </m:r>
              <m:d>
                <m:dPr>
                  <m:ctrlPr>
                    <w:rPr>
                      <w:rFonts w:ascii="Cambria Math" w:hAnsi="Cambria Math" w:cstheme="minorHAnsi"/>
                      <w:i/>
                    </w:rPr>
                  </m:ctrlPr>
                </m:dPr>
                <m:e>
                  <m:r>
                    <m:rPr>
                      <m:nor/>
                    </m:rPr>
                    <w:rPr>
                      <w:rFonts w:cstheme="minorHAnsi"/>
                    </w:rPr>
                    <m:t>s</m:t>
                  </m:r>
                </m:e>
              </m:d>
              <m:r>
                <m:rPr>
                  <m:nor/>
                </m:rPr>
                <w:rPr>
                  <w:rFonts w:cstheme="minorHAnsi"/>
                </w:rPr>
                <m:t xml:space="preserve"> </m:t>
              </m:r>
            </m:num>
            <m:den>
              <m:r>
                <m:rPr>
                  <m:nor/>
                </m:rPr>
                <w:rPr>
                  <w:rFonts w:cstheme="minorHAnsi"/>
                </w:rPr>
                <m:t>Cost ($)</m:t>
              </m:r>
            </m:den>
          </m:f>
          <m:r>
            <m:rPr>
              <m:nor/>
            </m:rPr>
            <w:rPr>
              <w:rFonts w:cstheme="minorHAnsi"/>
            </w:rPr>
            <m:t xml:space="preserve"> x Payload</m:t>
          </m:r>
        </m:oMath>
      </m:oMathPara>
    </w:p>
    <w:p w14:paraId="2F2E5C3E" w14:textId="060E2C84" w:rsidR="00AB474A" w:rsidRDefault="00AB474A" w:rsidP="00AB474A">
      <w:r>
        <w:t>The competition rules required that the design be approved before it was entered in the competition, the balloon’s volume could not exceed 1 m</w:t>
      </w:r>
      <w:r w:rsidRPr="00AB474A">
        <w:rPr>
          <w:vertAlign w:val="superscript"/>
        </w:rPr>
        <w:t>3</w:t>
      </w:r>
      <w:r>
        <w:t>,</w:t>
      </w:r>
      <w:r>
        <w:rPr>
          <w:vertAlign w:val="superscript"/>
        </w:rPr>
        <w:t xml:space="preserve"> </w:t>
      </w:r>
      <w:r>
        <w:t>all materials used to build the balloon had to be purchased, no purchased materials could be returned for credit, time afloat was the elapsed time from when the balloon first rose to when it returned to its starting position, and if the balloon d</w:t>
      </w:r>
      <w:r w:rsidR="003B6628">
        <w:t>id</w:t>
      </w:r>
      <w:r>
        <w:t xml:space="preserve"> not rise, time afloat </w:t>
      </w:r>
      <w:r w:rsidR="003B6628">
        <w:t>wa</w:t>
      </w:r>
      <w:bookmarkStart w:id="0" w:name="_GoBack"/>
      <w:bookmarkEnd w:id="0"/>
      <w:r>
        <w:t>s 0</w:t>
      </w:r>
      <w:r w:rsidR="00EE783C">
        <w:t xml:space="preserve"> s</w:t>
      </w:r>
      <w:r>
        <w:t>. All balloons were allowed three trials. Violating any rule resulted in disqualification though no balloons were disqualified in this competition</w:t>
      </w:r>
      <w:r w:rsidR="000B2128">
        <w:t xml:space="preserve"> (NYU Tandon, 2020)</w:t>
      </w:r>
      <w:r>
        <w:t xml:space="preserve">. </w:t>
      </w:r>
    </w:p>
    <w:p w14:paraId="11EDC20B" w14:textId="3269ED94" w:rsidR="00AB474A" w:rsidRPr="00AB474A" w:rsidRDefault="00AB474A" w:rsidP="00AB474A">
      <w:r>
        <w:lastRenderedPageBreak/>
        <w:t>That the rules had a maximum allowed volume was a hint that constructing a balloon with a volume as close to 1 m</w:t>
      </w:r>
      <w:r w:rsidRPr="00AB474A">
        <w:rPr>
          <w:vertAlign w:val="superscript"/>
        </w:rPr>
        <w:t>3</w:t>
      </w:r>
      <w:r>
        <w:t xml:space="preserve"> as possible was a winning strategy. A greater volume would result </w:t>
      </w:r>
      <w:r w:rsidR="003609A7">
        <w:t xml:space="preserve">in a greater displacement of ambient air </w:t>
      </w:r>
      <w:r w:rsidR="005311C9">
        <w:t xml:space="preserve">and a greater buoyant force pushing the balloon upward. That greater buoyant force would also mean that the balloon could carry a higher payload and since payload was the multiplier in the competition ratio that should result in a higher ratio. But cost was in the denominator so limiting that would also tend to increase the ratio.     </w:t>
      </w:r>
      <w:r>
        <w:t xml:space="preserve">   </w:t>
      </w:r>
    </w:p>
    <w:p w14:paraId="6204A034" w14:textId="04930C1A" w:rsidR="006130B3" w:rsidRDefault="0068010C" w:rsidP="00F72FE5">
      <w:r>
        <w:t xml:space="preserve">Procedure </w:t>
      </w:r>
    </w:p>
    <w:p w14:paraId="49D5D1F1" w14:textId="5A333CC3" w:rsidR="005C77E7" w:rsidRDefault="00130E42" w:rsidP="00F72FE5">
      <w:r>
        <w:t xml:space="preserve">The materials used to design and build the hot air balloon were three sheets of tissue paper, one sheet of drawing paper, 30 cm of Kevlar string, and 30 cm of adhesive tape. </w:t>
      </w:r>
      <w:r w:rsidR="005C77E7">
        <w:t xml:space="preserve">Other materials used that had no cost were straws, a glue stick, a heater, </w:t>
      </w:r>
      <w:r w:rsidR="00504864">
        <w:t xml:space="preserve">scissors, </w:t>
      </w:r>
      <w:r w:rsidR="005C77E7">
        <w:t>and a stopwatch.</w:t>
      </w:r>
    </w:p>
    <w:p w14:paraId="0978EF29" w14:textId="4E2AE21E" w:rsidR="005C77E7" w:rsidRDefault="005C77E7" w:rsidP="005C77E7">
      <w:pPr>
        <w:rPr>
          <w:noProof/>
        </w:rPr>
      </w:pPr>
      <w:r>
        <w:t>Ideas were discussed for a hot air balloon design and research on hot air balloons was conducted on the web. A design was agreed on and it was rendered using Adobe Illustrator</w:t>
      </w:r>
      <w:r w:rsidR="003953AC">
        <w:t xml:space="preserve"> (Figure 2)</w:t>
      </w:r>
      <w:r>
        <w:t>.</w:t>
      </w:r>
      <w:r>
        <w:rPr>
          <w:noProof/>
        </w:rPr>
        <w:t xml:space="preserve"> The design </w:t>
      </w:r>
      <w:r w:rsidR="003069B9">
        <w:rPr>
          <w:noProof/>
        </w:rPr>
        <w:t xml:space="preserve">initially </w:t>
      </w:r>
      <w:r>
        <w:rPr>
          <w:noProof/>
        </w:rPr>
        <w:t xml:space="preserve">used a tissue paper bag and top for the balloon with a ring of drawing paper holding the bottom of the balloon open. That opening was reinforced with straws. </w:t>
      </w:r>
      <w:r w:rsidR="00195966">
        <w:rPr>
          <w:noProof/>
        </w:rPr>
        <w:t xml:space="preserve">The design was </w:t>
      </w:r>
      <w:r w:rsidR="003B6628">
        <w:rPr>
          <w:noProof/>
        </w:rPr>
        <w:t xml:space="preserve">reviewed and </w:t>
      </w:r>
      <w:r w:rsidR="00195966">
        <w:rPr>
          <w:noProof/>
        </w:rPr>
        <w:t xml:space="preserve">approved.  </w:t>
      </w:r>
      <w:r>
        <w:rPr>
          <w:noProof/>
        </w:rPr>
        <w:t xml:space="preserve"> </w:t>
      </w:r>
    </w:p>
    <w:p w14:paraId="488C97F2" w14:textId="34570573" w:rsidR="00130E42" w:rsidRDefault="00130E42" w:rsidP="005C77E7">
      <w:pPr>
        <w:jc w:val="center"/>
      </w:pPr>
      <w:r>
        <w:rPr>
          <w:noProof/>
        </w:rPr>
        <w:br/>
      </w:r>
      <w:r>
        <w:rPr>
          <w:noProof/>
        </w:rPr>
        <w:drawing>
          <wp:inline distT="0" distB="0" distL="0" distR="0" wp14:anchorId="649A3076" wp14:editId="45464878">
            <wp:extent cx="3505200" cy="1612900"/>
            <wp:effectExtent l="0" t="0" r="0" b="6350"/>
            <wp:docPr id="2" name="Picture 2" descr="/Users/Parker/Desktop/Screenshots/Screen Shot 2018-07-07 at 6.06.19 PM.png"/>
            <wp:cNvGraphicFramePr/>
            <a:graphic xmlns:a="http://schemas.openxmlformats.org/drawingml/2006/main">
              <a:graphicData uri="http://schemas.openxmlformats.org/drawingml/2006/picture">
                <pic:pic xmlns:pic="http://schemas.openxmlformats.org/drawingml/2006/picture">
                  <pic:nvPicPr>
                    <pic:cNvPr id="2" name="Picture 2" descr="/Users/Parker/Desktop/Screenshots/Screen Shot 2018-07-07 at 6.06.19 PM.png"/>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3505200" cy="1612900"/>
                    </a:xfrm>
                    <a:prstGeom prst="rect">
                      <a:avLst/>
                    </a:prstGeom>
                    <a:noFill/>
                    <a:ln>
                      <a:noFill/>
                    </a:ln>
                  </pic:spPr>
                </pic:pic>
              </a:graphicData>
            </a:graphic>
          </wp:inline>
        </w:drawing>
      </w:r>
    </w:p>
    <w:p w14:paraId="7D491C0D" w14:textId="70F62D61" w:rsidR="00130E42" w:rsidRDefault="00130E42" w:rsidP="00130E42">
      <w:r>
        <w:rPr>
          <w:noProof/>
        </w:rPr>
        <w:t xml:space="preserve">                                      </w:t>
      </w:r>
      <w:r>
        <w:t>Figure 2: Sample Design for the Hot Air Balloon</w:t>
      </w:r>
    </w:p>
    <w:p w14:paraId="209E5DD5" w14:textId="77777777" w:rsidR="00504864" w:rsidRDefault="00195966" w:rsidP="00130E42">
      <w:r>
        <w:t>T</w:t>
      </w:r>
      <w:r w:rsidR="00504864">
        <w:t>wo</w:t>
      </w:r>
      <w:r>
        <w:t xml:space="preserve"> sheets of tissue paper were laid out </w:t>
      </w:r>
      <w:r w:rsidR="00504864">
        <w:t xml:space="preserve">side by side </w:t>
      </w:r>
      <w:r>
        <w:t>on a lab table</w:t>
      </w:r>
      <w:r w:rsidR="00504864">
        <w:t xml:space="preserve"> and both were folded in half on their length</w:t>
      </w:r>
      <w:r>
        <w:t xml:space="preserve">. Using the glue stick, glue was applied along </w:t>
      </w:r>
      <w:r w:rsidR="00504864">
        <w:t>one width</w:t>
      </w:r>
      <w:r>
        <w:t xml:space="preserve"> </w:t>
      </w:r>
      <w:r w:rsidR="00504864">
        <w:t xml:space="preserve">of one sheet of tissue paper. That width was then pressed on the width of the second sheet of tissue paper so they overlapped by roughly 2.5 cm. The remaining widths of the now one sheet of tissue paper were glued together the same way forming a tube made of tissue paper. </w:t>
      </w:r>
    </w:p>
    <w:p w14:paraId="361C2F2C" w14:textId="77777777" w:rsidR="00836655" w:rsidRDefault="00836655" w:rsidP="00130E42"/>
    <w:p w14:paraId="2F9452C4" w14:textId="77777777" w:rsidR="00836655" w:rsidRDefault="00836655" w:rsidP="00130E42"/>
    <w:p w14:paraId="4389C054" w14:textId="77777777" w:rsidR="00836655" w:rsidRDefault="00836655" w:rsidP="00130E42"/>
    <w:p w14:paraId="353E94F4" w14:textId="77777777" w:rsidR="00836655" w:rsidRDefault="00836655" w:rsidP="00130E42"/>
    <w:p w14:paraId="3E887E1E" w14:textId="77777777" w:rsidR="00836655" w:rsidRDefault="00836655" w:rsidP="00130E42"/>
    <w:p w14:paraId="60756FD6" w14:textId="77777777" w:rsidR="00836655" w:rsidRDefault="00836655" w:rsidP="00130E42"/>
    <w:p w14:paraId="43B2557C" w14:textId="0E0312C9" w:rsidR="00836655" w:rsidRDefault="00504864" w:rsidP="00130E42">
      <w:r>
        <w:lastRenderedPageBreak/>
        <w:t>The tube of tissue paper was held up and the diameter of the opening was measured. The remaining sheet of tissue paper was folded in half and two circles that had diameters that were larger than the opening were cut out using the scissors. Those two circles were glued together using the glue stick.</w:t>
      </w:r>
      <w:r w:rsidR="00836655">
        <w:t xml:space="preserve"> The tube was held up and the circles were glued on one end of the tube (Figure 3).  </w:t>
      </w:r>
      <w:r>
        <w:t xml:space="preserve"> </w:t>
      </w:r>
    </w:p>
    <w:p w14:paraId="13B29E6A" w14:textId="77777777" w:rsidR="00836655" w:rsidRDefault="00836655" w:rsidP="00836655">
      <w:pPr>
        <w:jc w:val="center"/>
      </w:pPr>
      <w:r>
        <w:rPr>
          <w:rFonts w:ascii="Times New Roman" w:hAnsi="Times New Roman" w:cs="Times New Roman"/>
          <w:noProof/>
          <w:sz w:val="24"/>
          <w:szCs w:val="24"/>
        </w:rPr>
        <w:drawing>
          <wp:inline distT="0" distB="0" distL="0" distR="0" wp14:anchorId="59159BC2" wp14:editId="2D054CDA">
            <wp:extent cx="2853267" cy="3804356"/>
            <wp:effectExtent l="0" t="0" r="444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7605054_1447175418727181_442789883_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6691" cy="3808922"/>
                    </a:xfrm>
                    <a:prstGeom prst="rect">
                      <a:avLst/>
                    </a:prstGeom>
                  </pic:spPr>
                </pic:pic>
              </a:graphicData>
            </a:graphic>
          </wp:inline>
        </w:drawing>
      </w:r>
    </w:p>
    <w:p w14:paraId="7161EBE8" w14:textId="768EE039" w:rsidR="00836655" w:rsidRDefault="00836655" w:rsidP="00836655">
      <w:r>
        <w:t xml:space="preserve">                                                 Figure 3: Balloon Top Being Applied</w:t>
      </w:r>
    </w:p>
    <w:p w14:paraId="22500834" w14:textId="77777777" w:rsidR="00F54DF9" w:rsidRDefault="00F54DF9" w:rsidP="00130E42"/>
    <w:p w14:paraId="00123B5F" w14:textId="77777777" w:rsidR="00F54DF9" w:rsidRDefault="00F54DF9" w:rsidP="00130E42"/>
    <w:p w14:paraId="791906D3" w14:textId="77777777" w:rsidR="00F54DF9" w:rsidRDefault="00F54DF9" w:rsidP="00130E42"/>
    <w:p w14:paraId="2388ACAF" w14:textId="77777777" w:rsidR="00F54DF9" w:rsidRDefault="00F54DF9" w:rsidP="00130E42"/>
    <w:p w14:paraId="64B3DAF7" w14:textId="77777777" w:rsidR="00F54DF9" w:rsidRDefault="00F54DF9" w:rsidP="00130E42"/>
    <w:p w14:paraId="64A5E9A5" w14:textId="77777777" w:rsidR="00F54DF9" w:rsidRDefault="00F54DF9" w:rsidP="00130E42"/>
    <w:p w14:paraId="69D19573" w14:textId="77777777" w:rsidR="00F54DF9" w:rsidRDefault="00F54DF9" w:rsidP="00130E42"/>
    <w:p w14:paraId="6BD84DDD" w14:textId="77777777" w:rsidR="00F54DF9" w:rsidRDefault="00F54DF9" w:rsidP="00130E42"/>
    <w:p w14:paraId="00DFD9AA" w14:textId="77777777" w:rsidR="00F54DF9" w:rsidRDefault="00F54DF9" w:rsidP="00130E42"/>
    <w:p w14:paraId="795F8E95" w14:textId="77777777" w:rsidR="00F54DF9" w:rsidRDefault="00F54DF9" w:rsidP="00130E42"/>
    <w:p w14:paraId="676E7F67" w14:textId="16B05FE3" w:rsidR="005C77E7" w:rsidRDefault="005173FF" w:rsidP="00130E42">
      <w:r>
        <w:lastRenderedPageBreak/>
        <w:t xml:space="preserve">Using the scissors, the sheet of drawing paper was cut down its middle along its length to create two pieces of drawing paper that </w:t>
      </w:r>
      <w:r w:rsidR="003069B9">
        <w:t>had</w:t>
      </w:r>
      <w:r>
        <w:t xml:space="preserve"> the same </w:t>
      </w:r>
      <w:r w:rsidR="003069B9">
        <w:t xml:space="preserve">width and </w:t>
      </w:r>
      <w:r>
        <w:t xml:space="preserve">length. The two pieces were glued together at their width </w:t>
      </w:r>
      <w:r w:rsidR="00F54DF9">
        <w:t xml:space="preserve">with an overlap of 2.5 cm. The same was done at the other end of the now single strip of drawing paper forming a </w:t>
      </w:r>
      <w:r w:rsidR="00780C63">
        <w:t>ring</w:t>
      </w:r>
      <w:r w:rsidR="00F54DF9">
        <w:t xml:space="preserve">. The </w:t>
      </w:r>
      <w:r w:rsidR="00780C63">
        <w:t>ring</w:t>
      </w:r>
      <w:r w:rsidR="00F54DF9">
        <w:t xml:space="preserve"> was glued to the opening of the balloon. Two straws were taped together to form a large plus sign. That plus sign was then taped into the balloon opening to keep the strip of drawing paper from closing (Figure 4).</w:t>
      </w:r>
    </w:p>
    <w:p w14:paraId="61D3BF8D" w14:textId="7B227192" w:rsidR="00763509" w:rsidRDefault="00763509" w:rsidP="00763509">
      <w:pPr>
        <w:jc w:val="center"/>
      </w:pPr>
      <w:r>
        <w:rPr>
          <w:rFonts w:ascii="Times New Roman" w:hAnsi="Times New Roman" w:cs="Times New Roman"/>
          <w:noProof/>
          <w:sz w:val="24"/>
          <w:szCs w:val="24"/>
        </w:rPr>
        <w:drawing>
          <wp:inline distT="0" distB="0" distL="0" distR="0" wp14:anchorId="2A096E27" wp14:editId="46D39B6B">
            <wp:extent cx="4278489" cy="3208867"/>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7744020_1447175515393838_1222515907_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85182" cy="3213887"/>
                    </a:xfrm>
                    <a:prstGeom prst="rect">
                      <a:avLst/>
                    </a:prstGeom>
                  </pic:spPr>
                </pic:pic>
              </a:graphicData>
            </a:graphic>
          </wp:inline>
        </w:drawing>
      </w:r>
    </w:p>
    <w:p w14:paraId="6EF13421" w14:textId="42A2205B" w:rsidR="00130E42" w:rsidRDefault="00130E42" w:rsidP="00F72FE5">
      <w:r>
        <w:t xml:space="preserve">                          Figure </w:t>
      </w:r>
      <w:r w:rsidR="00F54DF9">
        <w:t>4</w:t>
      </w:r>
      <w:r>
        <w:t>: Hot Air Balloon Under Construction</w:t>
      </w:r>
    </w:p>
    <w:p w14:paraId="51BD4BC5" w14:textId="77777777" w:rsidR="00F54DF9" w:rsidRDefault="00F54DF9" w:rsidP="00F72FE5">
      <w:r>
        <w:t>The balloon was taken into the hallway and 12 paperclips were evenly placed on the strip of drawing paper. It was held over the heater until the balloon was filled with hot air and then it was released. The balloon fell to the floor immediately and had a time afloat of 0 s.</w:t>
      </w:r>
    </w:p>
    <w:p w14:paraId="1142F5E7" w14:textId="0EC79D1D" w:rsidR="00130E42" w:rsidRDefault="00F54DF9" w:rsidP="00F72FE5">
      <w:r>
        <w:t xml:space="preserve">The balloon was returned to the lab. The drawing paper </w:t>
      </w:r>
      <w:r w:rsidR="00780C63">
        <w:t>ring</w:t>
      </w:r>
      <w:r>
        <w:t xml:space="preserve"> and the straws were removed from the design. A few holes that were detected when the original design was held over the heater were sealed with the glue stick. </w:t>
      </w:r>
      <w:r w:rsidR="00295941">
        <w:t>Three paperclips were attached to the new design and it was taken to the hall for a second trial. It was held over the heater and released once the balloon inflated.</w:t>
      </w:r>
      <w:r>
        <w:t xml:space="preserve">       </w:t>
      </w:r>
    </w:p>
    <w:p w14:paraId="7B0A983B" w14:textId="77777777" w:rsidR="00780C63" w:rsidRDefault="00780C63" w:rsidP="00F72FE5"/>
    <w:p w14:paraId="06622823" w14:textId="77777777" w:rsidR="00780C63" w:rsidRDefault="00780C63" w:rsidP="00F72FE5"/>
    <w:p w14:paraId="6D271B15" w14:textId="77777777" w:rsidR="00780C63" w:rsidRDefault="00780C63" w:rsidP="00F72FE5"/>
    <w:p w14:paraId="0B42B71D" w14:textId="77777777" w:rsidR="00780C63" w:rsidRDefault="00780C63" w:rsidP="00F72FE5"/>
    <w:p w14:paraId="1BFE932F" w14:textId="77777777" w:rsidR="00780C63" w:rsidRDefault="00780C63" w:rsidP="00F72FE5"/>
    <w:p w14:paraId="7B577378" w14:textId="77777777" w:rsidR="00780C63" w:rsidRDefault="00780C63" w:rsidP="00F72FE5"/>
    <w:p w14:paraId="3F7BE91B" w14:textId="77777777" w:rsidR="00780C63" w:rsidRDefault="00780C63" w:rsidP="00F72FE5"/>
    <w:p w14:paraId="4AEECF93" w14:textId="0F994563" w:rsidR="0068010C" w:rsidRDefault="0068010C" w:rsidP="00F72FE5">
      <w:r>
        <w:lastRenderedPageBreak/>
        <w:t>Data/Observations</w:t>
      </w:r>
    </w:p>
    <w:p w14:paraId="60479D39" w14:textId="18835799" w:rsidR="00065AE0" w:rsidRDefault="00065AE0" w:rsidP="00B20866">
      <w:r>
        <w:rPr>
          <w:noProof/>
        </w:rPr>
        <mc:AlternateContent>
          <mc:Choice Requires="wps">
            <w:drawing>
              <wp:anchor distT="0" distB="0" distL="114300" distR="114300" simplePos="0" relativeHeight="251662336" behindDoc="0" locked="0" layoutInCell="1" allowOverlap="1" wp14:anchorId="1659182D" wp14:editId="2B66F232">
                <wp:simplePos x="0" y="0"/>
                <wp:positionH relativeFrom="column">
                  <wp:posOffset>5480050</wp:posOffset>
                </wp:positionH>
                <wp:positionV relativeFrom="paragraph">
                  <wp:posOffset>342900</wp:posOffset>
                </wp:positionV>
                <wp:extent cx="514350" cy="349250"/>
                <wp:effectExtent l="0" t="0" r="0" b="0"/>
                <wp:wrapNone/>
                <wp:docPr id="4" name="Text Box 4"/>
                <wp:cNvGraphicFramePr/>
                <a:graphic xmlns:a="http://schemas.openxmlformats.org/drawingml/2006/main">
                  <a:graphicData uri="http://schemas.microsoft.com/office/word/2010/wordprocessingShape">
                    <wps:wsp>
                      <wps:cNvSpPr txBox="1"/>
                      <wps:spPr>
                        <a:xfrm>
                          <a:off x="0" y="0"/>
                          <a:ext cx="514350" cy="349250"/>
                        </a:xfrm>
                        <a:prstGeom prst="rect">
                          <a:avLst/>
                        </a:prstGeom>
                        <a:solidFill>
                          <a:schemeClr val="lt1"/>
                        </a:solidFill>
                        <a:ln w="6350">
                          <a:noFill/>
                        </a:ln>
                      </wps:spPr>
                      <wps:txbx>
                        <w:txbxContent>
                          <w:p w14:paraId="689989F3" w14:textId="57D2D79A" w:rsidR="00065AE0" w:rsidRDefault="00065AE0">
                            <w:r>
                              <w:t>(</w:t>
                            </w:r>
                            <w:r w:rsidR="00C84A30">
                              <w:t>3</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9182D" id="Text Box 4" o:spid="_x0000_s1028" type="#_x0000_t202" style="position:absolute;margin-left:431.5pt;margin-top:27pt;width:40.5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" fillcolor="white [3201]" stroked="f" strokeweight=".5pt">
                <v:textbox>
                  <w:txbxContent>
                    <w:p w14:paraId="689989F3" w14:textId="57D2D79A" w:rsidR="00065AE0" w:rsidRDefault="00065AE0">
                      <w:r>
                        <w:t>(</w:t>
                      </w:r>
                      <w:r w:rsidR="00C84A30">
                        <w:t>3</w:t>
                      </w:r>
                      <w:r>
                        <w:t>)</w:t>
                      </w:r>
                    </w:p>
                  </w:txbxContent>
                </v:textbox>
              </v:shape>
            </w:pict>
          </mc:Fallback>
        </mc:AlternateContent>
      </w:r>
      <w:r w:rsidR="00780C63">
        <w:t>The hot air balloon placed second out of five balloons in the competition</w:t>
      </w:r>
      <w:r>
        <w:t xml:space="preserve"> with a ratio (</w:t>
      </w:r>
      <w:r w:rsidR="00C84A30">
        <w:t>3</w:t>
      </w:r>
      <w:r>
        <w:t>) of 6.25</w:t>
      </w:r>
      <w:r w:rsidR="00780C63">
        <w:t xml:space="preserve">. </w:t>
      </w:r>
    </w:p>
    <w:p w14:paraId="38D1264F" w14:textId="5C79F3B1" w:rsidR="00065AE0" w:rsidRPr="002A43FF" w:rsidRDefault="00DA030B" w:rsidP="002A43FF">
      <w:pPr>
        <w:jc w:val="center"/>
        <w:rPr>
          <w:rFonts w:eastAsiaTheme="minorEastAsia" w:cstheme="minorHAnsi"/>
        </w:rPr>
      </w:pPr>
      <m:oMath>
        <m:f>
          <m:fPr>
            <m:ctrlPr>
              <w:rPr>
                <w:rFonts w:ascii="Cambria Math" w:hAnsi="Cambria Math" w:cstheme="minorHAnsi"/>
                <w:iCs/>
                <w:sz w:val="28"/>
                <w:szCs w:val="28"/>
              </w:rPr>
            </m:ctrlPr>
          </m:fPr>
          <m:num>
            <m:r>
              <m:rPr>
                <m:nor/>
              </m:rPr>
              <w:rPr>
                <w:rFonts w:cstheme="minorHAnsi"/>
                <w:sz w:val="28"/>
                <w:szCs w:val="28"/>
              </w:rPr>
              <m:t xml:space="preserve">1 s </m:t>
            </m:r>
          </m:num>
          <m:den>
            <m:r>
              <m:rPr>
                <m:nor/>
              </m:rPr>
              <w:rPr>
                <w:rFonts w:cstheme="minorHAnsi"/>
                <w:sz w:val="28"/>
                <w:szCs w:val="28"/>
              </w:rPr>
              <m:t>$0.48</m:t>
            </m:r>
          </m:den>
        </m:f>
        <m:r>
          <m:rPr>
            <m:nor/>
          </m:rPr>
          <w:rPr>
            <w:rFonts w:cstheme="minorHAnsi"/>
            <w:sz w:val="28"/>
            <w:szCs w:val="28"/>
          </w:rPr>
          <m:t xml:space="preserve"> </m:t>
        </m:r>
        <m:r>
          <m:rPr>
            <m:nor/>
          </m:rPr>
          <w:rPr>
            <w:rFonts w:cstheme="minorHAnsi"/>
          </w:rPr>
          <m:t>x 3 = 6.25</m:t>
        </m:r>
      </m:oMath>
      <w:r w:rsidR="00065AE0" w:rsidRPr="007549FB">
        <w:rPr>
          <w:rFonts w:eastAsiaTheme="minorEastAsia" w:cstheme="minorHAnsi"/>
        </w:rPr>
        <w:t xml:space="preserve"> </w:t>
      </w:r>
    </w:p>
    <w:p w14:paraId="06E17F17" w14:textId="62B2EF2D" w:rsidR="00B20866" w:rsidRDefault="002A43FF" w:rsidP="00B20866">
      <w:r>
        <w:t>Its volume was 0.48 m</w:t>
      </w:r>
      <w:r w:rsidRPr="00B20866">
        <w:rPr>
          <w:vertAlign w:val="superscript"/>
        </w:rPr>
        <w:t>3</w:t>
      </w:r>
      <w:r>
        <w:t xml:space="preserve">. </w:t>
      </w:r>
      <w:r w:rsidR="00780C63">
        <w:t>It had two trials and its cost was consistently $0.48</w:t>
      </w:r>
      <w:r w:rsidR="006765D7">
        <w:t xml:space="preserve"> (Table 2)</w:t>
      </w:r>
      <w:r w:rsidR="00780C63">
        <w:t xml:space="preserve">. </w:t>
      </w:r>
    </w:p>
    <w:p w14:paraId="13D5440A" w14:textId="77777777" w:rsidR="00B20866" w:rsidRDefault="00B20866" w:rsidP="00B20866">
      <w:r>
        <w:t>Table 2: Cost of the Hot Air Balloon</w:t>
      </w:r>
    </w:p>
    <w:tbl>
      <w:tblPr>
        <w:tblStyle w:val="TableGrid"/>
        <w:tblW w:w="0" w:type="auto"/>
        <w:tblLook w:val="04A0" w:firstRow="1" w:lastRow="0" w:firstColumn="1" w:lastColumn="0" w:noHBand="0" w:noVBand="1"/>
      </w:tblPr>
      <w:tblGrid>
        <w:gridCol w:w="3116"/>
        <w:gridCol w:w="3117"/>
        <w:gridCol w:w="3117"/>
      </w:tblGrid>
      <w:tr w:rsidR="00B20866" w14:paraId="76AF7FD8" w14:textId="77777777" w:rsidTr="00E21A89">
        <w:tc>
          <w:tcPr>
            <w:tcW w:w="3116" w:type="dxa"/>
          </w:tcPr>
          <w:p w14:paraId="779FED53" w14:textId="77777777" w:rsidR="00B20866" w:rsidRDefault="00B20866" w:rsidP="00E21A89">
            <w:r>
              <w:t>Material</w:t>
            </w:r>
          </w:p>
        </w:tc>
        <w:tc>
          <w:tcPr>
            <w:tcW w:w="3117" w:type="dxa"/>
          </w:tcPr>
          <w:p w14:paraId="4D60841C" w14:textId="77777777" w:rsidR="00B20866" w:rsidRDefault="00B20866" w:rsidP="00E21A89">
            <w:r>
              <w:t>Unit</w:t>
            </w:r>
          </w:p>
        </w:tc>
        <w:tc>
          <w:tcPr>
            <w:tcW w:w="3117" w:type="dxa"/>
          </w:tcPr>
          <w:p w14:paraId="0AB902DD" w14:textId="77777777" w:rsidR="00B20866" w:rsidRDefault="00B20866" w:rsidP="00E21A89">
            <w:r>
              <w:t>Cost per unit ($)</w:t>
            </w:r>
          </w:p>
        </w:tc>
      </w:tr>
      <w:tr w:rsidR="00B20866" w14:paraId="1921841F" w14:textId="77777777" w:rsidTr="00E21A89">
        <w:tc>
          <w:tcPr>
            <w:tcW w:w="3116" w:type="dxa"/>
          </w:tcPr>
          <w:p w14:paraId="45C87E13" w14:textId="77777777" w:rsidR="00B20866" w:rsidRDefault="00B20866" w:rsidP="00E21A89">
            <w:r>
              <w:t>Drawing paper</w:t>
            </w:r>
          </w:p>
        </w:tc>
        <w:tc>
          <w:tcPr>
            <w:tcW w:w="3117" w:type="dxa"/>
          </w:tcPr>
          <w:p w14:paraId="37997B71" w14:textId="77777777" w:rsidR="00B20866" w:rsidRDefault="00B20866" w:rsidP="00E21A89">
            <w:r>
              <w:t>One sheet</w:t>
            </w:r>
          </w:p>
        </w:tc>
        <w:tc>
          <w:tcPr>
            <w:tcW w:w="3117" w:type="dxa"/>
          </w:tcPr>
          <w:p w14:paraId="16215E0B" w14:textId="77777777" w:rsidR="00B20866" w:rsidRDefault="00B20866" w:rsidP="00E21A89">
            <w:r>
              <w:t>$0.10</w:t>
            </w:r>
          </w:p>
        </w:tc>
      </w:tr>
      <w:tr w:rsidR="00B20866" w14:paraId="3D8B3883" w14:textId="77777777" w:rsidTr="00E21A89">
        <w:tc>
          <w:tcPr>
            <w:tcW w:w="3116" w:type="dxa"/>
          </w:tcPr>
          <w:p w14:paraId="35D64E9D" w14:textId="77777777" w:rsidR="00B20866" w:rsidRDefault="00B20866" w:rsidP="00E21A89">
            <w:r>
              <w:t>Tissue paper</w:t>
            </w:r>
          </w:p>
        </w:tc>
        <w:tc>
          <w:tcPr>
            <w:tcW w:w="3117" w:type="dxa"/>
          </w:tcPr>
          <w:p w14:paraId="79929D18" w14:textId="77777777" w:rsidR="00B20866" w:rsidRDefault="00B20866" w:rsidP="00E21A89">
            <w:r>
              <w:t>Three sheets</w:t>
            </w:r>
          </w:p>
        </w:tc>
        <w:tc>
          <w:tcPr>
            <w:tcW w:w="3117" w:type="dxa"/>
          </w:tcPr>
          <w:p w14:paraId="08A1AD8A" w14:textId="77777777" w:rsidR="00B20866" w:rsidRDefault="00B20866" w:rsidP="00E21A89">
            <w:r>
              <w:t>$0.30</w:t>
            </w:r>
          </w:p>
        </w:tc>
      </w:tr>
      <w:tr w:rsidR="00B20866" w14:paraId="6B7C5DB9" w14:textId="77777777" w:rsidTr="00E21A89">
        <w:tc>
          <w:tcPr>
            <w:tcW w:w="3116" w:type="dxa"/>
          </w:tcPr>
          <w:p w14:paraId="2103C7F8" w14:textId="77777777" w:rsidR="00B20866" w:rsidRDefault="00B20866" w:rsidP="00E21A89">
            <w:r>
              <w:t>Kevlar string</w:t>
            </w:r>
          </w:p>
        </w:tc>
        <w:tc>
          <w:tcPr>
            <w:tcW w:w="3117" w:type="dxa"/>
          </w:tcPr>
          <w:p w14:paraId="291B286C" w14:textId="77777777" w:rsidR="00B20866" w:rsidRDefault="00B20866" w:rsidP="00E21A89">
            <w:r>
              <w:t>30 cm</w:t>
            </w:r>
          </w:p>
        </w:tc>
        <w:tc>
          <w:tcPr>
            <w:tcW w:w="3117" w:type="dxa"/>
          </w:tcPr>
          <w:p w14:paraId="11EA7AF9" w14:textId="77777777" w:rsidR="00B20866" w:rsidRDefault="00B20866" w:rsidP="00E21A89">
            <w:r>
              <w:t>$0.05</w:t>
            </w:r>
          </w:p>
        </w:tc>
      </w:tr>
      <w:tr w:rsidR="00B20866" w14:paraId="12ADF1FB" w14:textId="77777777" w:rsidTr="00E21A89">
        <w:tc>
          <w:tcPr>
            <w:tcW w:w="3116" w:type="dxa"/>
          </w:tcPr>
          <w:p w14:paraId="1D24760C" w14:textId="77777777" w:rsidR="00B20866" w:rsidRDefault="00B20866" w:rsidP="00E21A89">
            <w:r>
              <w:t>Adhesive tape</w:t>
            </w:r>
          </w:p>
        </w:tc>
        <w:tc>
          <w:tcPr>
            <w:tcW w:w="3117" w:type="dxa"/>
          </w:tcPr>
          <w:p w14:paraId="1AD17D4F" w14:textId="77777777" w:rsidR="00B20866" w:rsidRDefault="00B20866" w:rsidP="00E21A89">
            <w:r>
              <w:t>30 cm</w:t>
            </w:r>
          </w:p>
        </w:tc>
        <w:tc>
          <w:tcPr>
            <w:tcW w:w="3117" w:type="dxa"/>
          </w:tcPr>
          <w:p w14:paraId="71C0F618" w14:textId="77777777" w:rsidR="00B20866" w:rsidRDefault="00B20866" w:rsidP="00E21A89">
            <w:r>
              <w:t>$0.03</w:t>
            </w:r>
          </w:p>
        </w:tc>
      </w:tr>
      <w:tr w:rsidR="00B20866" w14:paraId="2008A339" w14:textId="77777777" w:rsidTr="00E21A89">
        <w:tc>
          <w:tcPr>
            <w:tcW w:w="3116" w:type="dxa"/>
          </w:tcPr>
          <w:p w14:paraId="3628D604" w14:textId="77777777" w:rsidR="00B20866" w:rsidRDefault="00B20866" w:rsidP="00E21A89"/>
        </w:tc>
        <w:tc>
          <w:tcPr>
            <w:tcW w:w="3117" w:type="dxa"/>
          </w:tcPr>
          <w:p w14:paraId="57A73B42" w14:textId="77777777" w:rsidR="00B20866" w:rsidRDefault="00B20866" w:rsidP="00E21A89">
            <w:pPr>
              <w:jc w:val="both"/>
            </w:pPr>
            <w:r>
              <w:t xml:space="preserve">                                                 Total</w:t>
            </w:r>
          </w:p>
        </w:tc>
        <w:tc>
          <w:tcPr>
            <w:tcW w:w="3117" w:type="dxa"/>
          </w:tcPr>
          <w:p w14:paraId="45992AB8" w14:textId="77777777" w:rsidR="00B20866" w:rsidRDefault="00B20866" w:rsidP="00E21A89">
            <w:r>
              <w:t>$0.48</w:t>
            </w:r>
          </w:p>
        </w:tc>
      </w:tr>
    </w:tbl>
    <w:p w14:paraId="0808DB52" w14:textId="77777777" w:rsidR="006765D7" w:rsidRDefault="006765D7" w:rsidP="00F72FE5"/>
    <w:p w14:paraId="0607ABE7" w14:textId="6554A0AA" w:rsidR="00780C63" w:rsidRDefault="00EF0298" w:rsidP="00F72FE5">
      <w:r>
        <w:t>The second-place balloon</w:t>
      </w:r>
      <w:r w:rsidR="00780C63">
        <w:t xml:space="preserve"> had a ratio of 0 on its first trial because it had no time afloat. On its second trial, the balloon had a time afloat of 1 s </w:t>
      </w:r>
      <w:r w:rsidR="003953AC">
        <w:t>with</w:t>
      </w:r>
      <w:r w:rsidR="00780C63">
        <w:t xml:space="preserve"> a payload of three paperclips. Its ratio on the second trial was 6.25 (Table </w:t>
      </w:r>
      <w:r w:rsidR="006765D7">
        <w:t>3</w:t>
      </w:r>
      <w:r w:rsidR="00780C63">
        <w:t xml:space="preserve">).   </w:t>
      </w:r>
    </w:p>
    <w:p w14:paraId="6C135A6A" w14:textId="64F29D1C" w:rsidR="00780C63" w:rsidRPr="00763509" w:rsidRDefault="00780C63" w:rsidP="00780C63">
      <w:pPr>
        <w:spacing w:line="240" w:lineRule="auto"/>
        <w:rPr>
          <w:rFonts w:cstheme="minorHAnsi"/>
        </w:rPr>
      </w:pPr>
      <w:r w:rsidRPr="00763509">
        <w:rPr>
          <w:rFonts w:cstheme="minorHAnsi"/>
        </w:rPr>
        <w:t xml:space="preserve">Table </w:t>
      </w:r>
      <w:r w:rsidR="00B20866">
        <w:rPr>
          <w:rFonts w:cstheme="minorHAnsi"/>
        </w:rPr>
        <w:t>3</w:t>
      </w:r>
      <w:r w:rsidRPr="00763509">
        <w:rPr>
          <w:rFonts w:cstheme="minorHAnsi"/>
        </w:rPr>
        <w:t>: Hot Air Balloon Competition Results</w:t>
      </w:r>
    </w:p>
    <w:tbl>
      <w:tblPr>
        <w:tblStyle w:val="TableGrid"/>
        <w:tblW w:w="0" w:type="auto"/>
        <w:tblLook w:val="04A0" w:firstRow="1" w:lastRow="0" w:firstColumn="1" w:lastColumn="0" w:noHBand="0" w:noVBand="1"/>
      </w:tblPr>
      <w:tblGrid>
        <w:gridCol w:w="1335"/>
        <w:gridCol w:w="1335"/>
        <w:gridCol w:w="1915"/>
        <w:gridCol w:w="1440"/>
        <w:gridCol w:w="1530"/>
        <w:gridCol w:w="990"/>
        <w:gridCol w:w="805"/>
      </w:tblGrid>
      <w:tr w:rsidR="00780C63" w:rsidRPr="00763509" w14:paraId="64C88708" w14:textId="77777777" w:rsidTr="00E21A89">
        <w:tc>
          <w:tcPr>
            <w:tcW w:w="1335" w:type="dxa"/>
          </w:tcPr>
          <w:p w14:paraId="3D80770A" w14:textId="77777777" w:rsidR="00780C63" w:rsidRPr="00763509" w:rsidRDefault="00780C63" w:rsidP="00E21A89">
            <w:pPr>
              <w:rPr>
                <w:rFonts w:cstheme="minorHAnsi"/>
              </w:rPr>
            </w:pPr>
            <w:r w:rsidRPr="00763509">
              <w:rPr>
                <w:rFonts w:cstheme="minorHAnsi"/>
              </w:rPr>
              <w:t>Trial #</w:t>
            </w:r>
          </w:p>
        </w:tc>
        <w:tc>
          <w:tcPr>
            <w:tcW w:w="1335" w:type="dxa"/>
          </w:tcPr>
          <w:p w14:paraId="04638F15" w14:textId="77777777" w:rsidR="00780C63" w:rsidRPr="00763509" w:rsidRDefault="00780C63" w:rsidP="00E21A89">
            <w:pPr>
              <w:rPr>
                <w:rFonts w:cstheme="minorHAnsi"/>
              </w:rPr>
            </w:pPr>
            <w:r w:rsidRPr="00763509">
              <w:rPr>
                <w:rFonts w:cstheme="minorHAnsi"/>
              </w:rPr>
              <w:t>Cost ($)</w:t>
            </w:r>
          </w:p>
        </w:tc>
        <w:tc>
          <w:tcPr>
            <w:tcW w:w="1915" w:type="dxa"/>
          </w:tcPr>
          <w:p w14:paraId="7A74C0F0" w14:textId="77777777" w:rsidR="00780C63" w:rsidRPr="00763509" w:rsidRDefault="00780C63" w:rsidP="00E21A89">
            <w:pPr>
              <w:rPr>
                <w:rFonts w:cstheme="minorHAnsi"/>
              </w:rPr>
            </w:pPr>
            <w:r w:rsidRPr="00763509">
              <w:rPr>
                <w:rFonts w:cstheme="minorHAnsi"/>
              </w:rPr>
              <w:t>Time Afloat (s)</w:t>
            </w:r>
          </w:p>
        </w:tc>
        <w:tc>
          <w:tcPr>
            <w:tcW w:w="1440" w:type="dxa"/>
          </w:tcPr>
          <w:p w14:paraId="6C1AACBF" w14:textId="77777777" w:rsidR="00780C63" w:rsidRPr="00763509" w:rsidRDefault="00780C63" w:rsidP="00E21A89">
            <w:pPr>
              <w:rPr>
                <w:rFonts w:cstheme="minorHAnsi"/>
              </w:rPr>
            </w:pPr>
            <w:r w:rsidRPr="00763509">
              <w:rPr>
                <w:rFonts w:cstheme="minorHAnsi"/>
              </w:rPr>
              <w:t>Payload</w:t>
            </w:r>
          </w:p>
        </w:tc>
        <w:tc>
          <w:tcPr>
            <w:tcW w:w="1530" w:type="dxa"/>
          </w:tcPr>
          <w:p w14:paraId="56621B70" w14:textId="77777777" w:rsidR="00780C63" w:rsidRPr="00763509" w:rsidRDefault="00780C63" w:rsidP="00E21A89">
            <w:pPr>
              <w:rPr>
                <w:rFonts w:cstheme="minorHAnsi"/>
              </w:rPr>
            </w:pPr>
            <w:r w:rsidRPr="00763509">
              <w:rPr>
                <w:rFonts w:cstheme="minorHAnsi"/>
              </w:rPr>
              <w:t>Ratio</w:t>
            </w:r>
          </w:p>
        </w:tc>
        <w:tc>
          <w:tcPr>
            <w:tcW w:w="990" w:type="dxa"/>
          </w:tcPr>
          <w:p w14:paraId="0CC381DD" w14:textId="77777777" w:rsidR="00780C63" w:rsidRPr="00763509" w:rsidRDefault="00780C63" w:rsidP="00E21A89">
            <w:pPr>
              <w:rPr>
                <w:rFonts w:cstheme="minorHAnsi"/>
              </w:rPr>
            </w:pPr>
            <w:r w:rsidRPr="00763509">
              <w:rPr>
                <w:rFonts w:cstheme="minorHAnsi"/>
              </w:rPr>
              <w:t>Highest</w:t>
            </w:r>
          </w:p>
        </w:tc>
        <w:tc>
          <w:tcPr>
            <w:tcW w:w="805" w:type="dxa"/>
          </w:tcPr>
          <w:p w14:paraId="4359BD86" w14:textId="77777777" w:rsidR="00780C63" w:rsidRPr="00763509" w:rsidRDefault="00780C63" w:rsidP="00E21A89">
            <w:pPr>
              <w:rPr>
                <w:rFonts w:cstheme="minorHAnsi"/>
              </w:rPr>
            </w:pPr>
            <w:r w:rsidRPr="00763509">
              <w:rPr>
                <w:rFonts w:cstheme="minorHAnsi"/>
              </w:rPr>
              <w:t>Rank</w:t>
            </w:r>
          </w:p>
        </w:tc>
      </w:tr>
      <w:tr w:rsidR="00780C63" w:rsidRPr="00763509" w14:paraId="377BC5B2" w14:textId="77777777" w:rsidTr="00E21A89">
        <w:tc>
          <w:tcPr>
            <w:tcW w:w="1335" w:type="dxa"/>
          </w:tcPr>
          <w:p w14:paraId="7BF13770" w14:textId="77777777" w:rsidR="00780C63" w:rsidRPr="00763509" w:rsidRDefault="00780C63" w:rsidP="00E21A89">
            <w:pPr>
              <w:rPr>
                <w:rFonts w:cstheme="minorHAnsi"/>
              </w:rPr>
            </w:pPr>
            <w:r w:rsidRPr="00763509">
              <w:rPr>
                <w:rFonts w:cstheme="minorHAnsi"/>
              </w:rPr>
              <w:t>1</w:t>
            </w:r>
          </w:p>
        </w:tc>
        <w:tc>
          <w:tcPr>
            <w:tcW w:w="1335" w:type="dxa"/>
          </w:tcPr>
          <w:p w14:paraId="6FE8B55A" w14:textId="77777777" w:rsidR="00780C63" w:rsidRPr="00763509" w:rsidRDefault="00780C63" w:rsidP="00E21A89">
            <w:pPr>
              <w:rPr>
                <w:rFonts w:cstheme="minorHAnsi"/>
              </w:rPr>
            </w:pPr>
            <w:r w:rsidRPr="00763509">
              <w:rPr>
                <w:rFonts w:cstheme="minorHAnsi"/>
              </w:rPr>
              <w:t>$0.28</w:t>
            </w:r>
          </w:p>
        </w:tc>
        <w:tc>
          <w:tcPr>
            <w:tcW w:w="1915" w:type="dxa"/>
          </w:tcPr>
          <w:p w14:paraId="4D822CAA" w14:textId="77777777" w:rsidR="00780C63" w:rsidRPr="00763509" w:rsidRDefault="00780C63" w:rsidP="00E21A89">
            <w:pPr>
              <w:rPr>
                <w:rFonts w:cstheme="minorHAnsi"/>
              </w:rPr>
            </w:pPr>
            <w:r w:rsidRPr="00763509">
              <w:rPr>
                <w:rFonts w:cstheme="minorHAnsi"/>
              </w:rPr>
              <w:t>0.00 s</w:t>
            </w:r>
          </w:p>
        </w:tc>
        <w:tc>
          <w:tcPr>
            <w:tcW w:w="1440" w:type="dxa"/>
          </w:tcPr>
          <w:p w14:paraId="15F8500D" w14:textId="77777777" w:rsidR="00780C63" w:rsidRPr="00763509" w:rsidRDefault="00780C63" w:rsidP="00E21A89">
            <w:pPr>
              <w:rPr>
                <w:rFonts w:cstheme="minorHAnsi"/>
              </w:rPr>
            </w:pPr>
            <w:r w:rsidRPr="00763509">
              <w:rPr>
                <w:rFonts w:cstheme="minorHAnsi"/>
              </w:rPr>
              <w:t>2</w:t>
            </w:r>
          </w:p>
        </w:tc>
        <w:tc>
          <w:tcPr>
            <w:tcW w:w="1530" w:type="dxa"/>
          </w:tcPr>
          <w:p w14:paraId="7223B17A" w14:textId="77777777" w:rsidR="00780C63" w:rsidRPr="00763509" w:rsidRDefault="00780C63" w:rsidP="00E21A89">
            <w:pPr>
              <w:rPr>
                <w:rFonts w:cstheme="minorHAnsi"/>
              </w:rPr>
            </w:pPr>
            <w:r w:rsidRPr="00763509">
              <w:rPr>
                <w:rFonts w:cstheme="minorHAnsi"/>
              </w:rPr>
              <w:t>0</w:t>
            </w:r>
          </w:p>
        </w:tc>
        <w:tc>
          <w:tcPr>
            <w:tcW w:w="990" w:type="dxa"/>
          </w:tcPr>
          <w:p w14:paraId="5E5C7C58" w14:textId="77777777" w:rsidR="00780C63" w:rsidRPr="00763509" w:rsidRDefault="00780C63" w:rsidP="00E21A89">
            <w:pPr>
              <w:rPr>
                <w:rFonts w:cstheme="minorHAnsi"/>
              </w:rPr>
            </w:pPr>
          </w:p>
        </w:tc>
        <w:tc>
          <w:tcPr>
            <w:tcW w:w="805" w:type="dxa"/>
          </w:tcPr>
          <w:p w14:paraId="1D1B32E2" w14:textId="77777777" w:rsidR="00780C63" w:rsidRPr="00763509" w:rsidRDefault="00780C63" w:rsidP="00E21A89">
            <w:pPr>
              <w:rPr>
                <w:rFonts w:cstheme="minorHAnsi"/>
              </w:rPr>
            </w:pPr>
          </w:p>
        </w:tc>
      </w:tr>
      <w:tr w:rsidR="00780C63" w:rsidRPr="00763509" w14:paraId="3491CB49" w14:textId="77777777" w:rsidTr="00E21A89">
        <w:tc>
          <w:tcPr>
            <w:tcW w:w="1335" w:type="dxa"/>
          </w:tcPr>
          <w:p w14:paraId="225BFCFB" w14:textId="77777777" w:rsidR="00780C63" w:rsidRPr="00763509" w:rsidRDefault="00780C63" w:rsidP="00E21A89">
            <w:pPr>
              <w:rPr>
                <w:rFonts w:cstheme="minorHAnsi"/>
              </w:rPr>
            </w:pPr>
            <w:r w:rsidRPr="00763509">
              <w:rPr>
                <w:rFonts w:cstheme="minorHAnsi"/>
              </w:rPr>
              <w:t>2</w:t>
            </w:r>
          </w:p>
        </w:tc>
        <w:tc>
          <w:tcPr>
            <w:tcW w:w="1335" w:type="dxa"/>
          </w:tcPr>
          <w:p w14:paraId="3E04EF51" w14:textId="77777777" w:rsidR="00780C63" w:rsidRPr="00763509" w:rsidRDefault="00780C63" w:rsidP="00E21A89">
            <w:pPr>
              <w:rPr>
                <w:rFonts w:cstheme="minorHAnsi"/>
              </w:rPr>
            </w:pPr>
            <w:r w:rsidRPr="00763509">
              <w:rPr>
                <w:rFonts w:cstheme="minorHAnsi"/>
              </w:rPr>
              <w:t>$0.28</w:t>
            </w:r>
          </w:p>
        </w:tc>
        <w:tc>
          <w:tcPr>
            <w:tcW w:w="1915" w:type="dxa"/>
          </w:tcPr>
          <w:p w14:paraId="5E5DD0DD" w14:textId="77777777" w:rsidR="00780C63" w:rsidRPr="00763509" w:rsidRDefault="00780C63" w:rsidP="00E21A89">
            <w:pPr>
              <w:rPr>
                <w:rFonts w:cstheme="minorHAnsi"/>
              </w:rPr>
            </w:pPr>
            <w:r w:rsidRPr="00763509">
              <w:rPr>
                <w:rFonts w:cstheme="minorHAnsi"/>
              </w:rPr>
              <w:t>1.23 s</w:t>
            </w:r>
          </w:p>
        </w:tc>
        <w:tc>
          <w:tcPr>
            <w:tcW w:w="1440" w:type="dxa"/>
          </w:tcPr>
          <w:p w14:paraId="50229157" w14:textId="77777777" w:rsidR="00780C63" w:rsidRPr="00763509" w:rsidRDefault="00780C63" w:rsidP="00E21A89">
            <w:pPr>
              <w:rPr>
                <w:rFonts w:cstheme="minorHAnsi"/>
              </w:rPr>
            </w:pPr>
            <w:r w:rsidRPr="00763509">
              <w:rPr>
                <w:rFonts w:cstheme="minorHAnsi"/>
              </w:rPr>
              <w:t>2</w:t>
            </w:r>
          </w:p>
        </w:tc>
        <w:tc>
          <w:tcPr>
            <w:tcW w:w="1530" w:type="dxa"/>
          </w:tcPr>
          <w:p w14:paraId="592E9563" w14:textId="77777777" w:rsidR="00780C63" w:rsidRPr="00763509" w:rsidRDefault="00780C63" w:rsidP="00E21A89">
            <w:pPr>
              <w:rPr>
                <w:rFonts w:cstheme="minorHAnsi"/>
              </w:rPr>
            </w:pPr>
            <w:r w:rsidRPr="00763509">
              <w:rPr>
                <w:rFonts w:cstheme="minorHAnsi"/>
              </w:rPr>
              <w:t>8.79</w:t>
            </w:r>
          </w:p>
        </w:tc>
        <w:tc>
          <w:tcPr>
            <w:tcW w:w="990" w:type="dxa"/>
          </w:tcPr>
          <w:p w14:paraId="6B25EE8C" w14:textId="77777777" w:rsidR="00780C63" w:rsidRPr="00763509" w:rsidRDefault="00780C63" w:rsidP="00E21A89">
            <w:pPr>
              <w:rPr>
                <w:rFonts w:cstheme="minorHAnsi"/>
              </w:rPr>
            </w:pPr>
            <w:r w:rsidRPr="00763509">
              <w:rPr>
                <w:rFonts w:cstheme="minorHAnsi"/>
              </w:rPr>
              <w:t>8.79</w:t>
            </w:r>
          </w:p>
        </w:tc>
        <w:tc>
          <w:tcPr>
            <w:tcW w:w="805" w:type="dxa"/>
          </w:tcPr>
          <w:p w14:paraId="293D6D2B" w14:textId="77777777" w:rsidR="00780C63" w:rsidRPr="00763509" w:rsidRDefault="00780C63" w:rsidP="00E21A89">
            <w:pPr>
              <w:rPr>
                <w:rFonts w:cstheme="minorHAnsi"/>
              </w:rPr>
            </w:pPr>
            <w:r w:rsidRPr="00763509">
              <w:rPr>
                <w:rFonts w:cstheme="minorHAnsi"/>
              </w:rPr>
              <w:t>1</w:t>
            </w:r>
          </w:p>
        </w:tc>
      </w:tr>
      <w:tr w:rsidR="00780C63" w:rsidRPr="00763509" w14:paraId="53A76690" w14:textId="77777777" w:rsidTr="00E21A89">
        <w:tc>
          <w:tcPr>
            <w:tcW w:w="1335" w:type="dxa"/>
          </w:tcPr>
          <w:p w14:paraId="58307FFE" w14:textId="77777777" w:rsidR="00780C63" w:rsidRPr="00763509" w:rsidRDefault="00780C63" w:rsidP="00E21A89">
            <w:pPr>
              <w:rPr>
                <w:rFonts w:cstheme="minorHAnsi"/>
              </w:rPr>
            </w:pPr>
            <w:r w:rsidRPr="00763509">
              <w:rPr>
                <w:rFonts w:cstheme="minorHAnsi"/>
              </w:rPr>
              <w:t>3</w:t>
            </w:r>
          </w:p>
        </w:tc>
        <w:tc>
          <w:tcPr>
            <w:tcW w:w="1335" w:type="dxa"/>
          </w:tcPr>
          <w:p w14:paraId="57AB1042" w14:textId="77777777" w:rsidR="00780C63" w:rsidRPr="00763509" w:rsidRDefault="00780C63" w:rsidP="00E21A89">
            <w:pPr>
              <w:rPr>
                <w:rFonts w:cstheme="minorHAnsi"/>
              </w:rPr>
            </w:pPr>
          </w:p>
        </w:tc>
        <w:tc>
          <w:tcPr>
            <w:tcW w:w="1915" w:type="dxa"/>
          </w:tcPr>
          <w:p w14:paraId="589B9DC6" w14:textId="77777777" w:rsidR="00780C63" w:rsidRPr="00763509" w:rsidRDefault="00780C63" w:rsidP="00E21A89">
            <w:pPr>
              <w:jc w:val="center"/>
              <w:rPr>
                <w:rFonts w:cstheme="minorHAnsi"/>
              </w:rPr>
            </w:pPr>
            <w:r w:rsidRPr="00763509">
              <w:rPr>
                <w:rFonts w:cstheme="minorHAnsi"/>
              </w:rPr>
              <w:t>-</w:t>
            </w:r>
          </w:p>
        </w:tc>
        <w:tc>
          <w:tcPr>
            <w:tcW w:w="1440" w:type="dxa"/>
          </w:tcPr>
          <w:p w14:paraId="6500A10D" w14:textId="77777777" w:rsidR="00780C63" w:rsidRPr="00763509" w:rsidRDefault="00780C63" w:rsidP="00E21A89">
            <w:pPr>
              <w:rPr>
                <w:rFonts w:cstheme="minorHAnsi"/>
              </w:rPr>
            </w:pPr>
          </w:p>
        </w:tc>
        <w:tc>
          <w:tcPr>
            <w:tcW w:w="1530" w:type="dxa"/>
          </w:tcPr>
          <w:p w14:paraId="642F4DAE" w14:textId="77777777" w:rsidR="00780C63" w:rsidRPr="00763509" w:rsidRDefault="00780C63" w:rsidP="00E21A89">
            <w:pPr>
              <w:rPr>
                <w:rFonts w:cstheme="minorHAnsi"/>
              </w:rPr>
            </w:pPr>
          </w:p>
        </w:tc>
        <w:tc>
          <w:tcPr>
            <w:tcW w:w="990" w:type="dxa"/>
          </w:tcPr>
          <w:p w14:paraId="05C403E0" w14:textId="77777777" w:rsidR="00780C63" w:rsidRPr="00763509" w:rsidRDefault="00780C63" w:rsidP="00E21A89">
            <w:pPr>
              <w:rPr>
                <w:rFonts w:cstheme="minorHAnsi"/>
              </w:rPr>
            </w:pPr>
          </w:p>
        </w:tc>
        <w:tc>
          <w:tcPr>
            <w:tcW w:w="805" w:type="dxa"/>
          </w:tcPr>
          <w:p w14:paraId="4BD55EEC" w14:textId="77777777" w:rsidR="00780C63" w:rsidRPr="00763509" w:rsidRDefault="00780C63" w:rsidP="00E21A89">
            <w:pPr>
              <w:rPr>
                <w:rFonts w:cstheme="minorHAnsi"/>
              </w:rPr>
            </w:pPr>
          </w:p>
        </w:tc>
      </w:tr>
      <w:tr w:rsidR="00780C63" w:rsidRPr="00763509" w14:paraId="01E75D9E" w14:textId="77777777" w:rsidTr="00E21A89">
        <w:tc>
          <w:tcPr>
            <w:tcW w:w="1335" w:type="dxa"/>
          </w:tcPr>
          <w:p w14:paraId="5816928E" w14:textId="77777777" w:rsidR="00780C63" w:rsidRPr="00763509" w:rsidRDefault="00780C63" w:rsidP="00E21A89">
            <w:pPr>
              <w:rPr>
                <w:rFonts w:cstheme="minorHAnsi"/>
              </w:rPr>
            </w:pPr>
          </w:p>
        </w:tc>
        <w:tc>
          <w:tcPr>
            <w:tcW w:w="1335" w:type="dxa"/>
          </w:tcPr>
          <w:p w14:paraId="75012F2B" w14:textId="77777777" w:rsidR="00780C63" w:rsidRPr="00763509" w:rsidRDefault="00780C63" w:rsidP="00E21A89">
            <w:pPr>
              <w:rPr>
                <w:rFonts w:cstheme="minorHAnsi"/>
              </w:rPr>
            </w:pPr>
          </w:p>
        </w:tc>
        <w:tc>
          <w:tcPr>
            <w:tcW w:w="1915" w:type="dxa"/>
          </w:tcPr>
          <w:p w14:paraId="497B7FCE" w14:textId="77777777" w:rsidR="00780C63" w:rsidRPr="00763509" w:rsidRDefault="00780C63" w:rsidP="00E21A89">
            <w:pPr>
              <w:rPr>
                <w:rFonts w:cstheme="minorHAnsi"/>
              </w:rPr>
            </w:pPr>
          </w:p>
        </w:tc>
        <w:tc>
          <w:tcPr>
            <w:tcW w:w="1440" w:type="dxa"/>
          </w:tcPr>
          <w:p w14:paraId="21E2CCFE" w14:textId="77777777" w:rsidR="00780C63" w:rsidRPr="00763509" w:rsidRDefault="00780C63" w:rsidP="00E21A89">
            <w:pPr>
              <w:rPr>
                <w:rFonts w:cstheme="minorHAnsi"/>
              </w:rPr>
            </w:pPr>
          </w:p>
        </w:tc>
        <w:tc>
          <w:tcPr>
            <w:tcW w:w="1530" w:type="dxa"/>
          </w:tcPr>
          <w:p w14:paraId="14DEE6DF" w14:textId="77777777" w:rsidR="00780C63" w:rsidRPr="00763509" w:rsidRDefault="00780C63" w:rsidP="00E21A89">
            <w:pPr>
              <w:rPr>
                <w:rFonts w:cstheme="minorHAnsi"/>
              </w:rPr>
            </w:pPr>
          </w:p>
        </w:tc>
        <w:tc>
          <w:tcPr>
            <w:tcW w:w="990" w:type="dxa"/>
          </w:tcPr>
          <w:p w14:paraId="464BAE23" w14:textId="77777777" w:rsidR="00780C63" w:rsidRPr="00763509" w:rsidRDefault="00780C63" w:rsidP="00E21A89">
            <w:pPr>
              <w:rPr>
                <w:rFonts w:cstheme="minorHAnsi"/>
              </w:rPr>
            </w:pPr>
          </w:p>
        </w:tc>
        <w:tc>
          <w:tcPr>
            <w:tcW w:w="805" w:type="dxa"/>
          </w:tcPr>
          <w:p w14:paraId="6064463C" w14:textId="77777777" w:rsidR="00780C63" w:rsidRPr="00763509" w:rsidRDefault="00780C63" w:rsidP="00E21A89">
            <w:pPr>
              <w:rPr>
                <w:rFonts w:cstheme="minorHAnsi"/>
              </w:rPr>
            </w:pPr>
          </w:p>
        </w:tc>
      </w:tr>
      <w:tr w:rsidR="00780C63" w:rsidRPr="00763509" w14:paraId="7CAB9384" w14:textId="77777777" w:rsidTr="00E21A89">
        <w:tc>
          <w:tcPr>
            <w:tcW w:w="1335" w:type="dxa"/>
            <w:shd w:val="clear" w:color="auto" w:fill="FFFF00"/>
          </w:tcPr>
          <w:p w14:paraId="23FF2681" w14:textId="77777777" w:rsidR="00780C63" w:rsidRPr="00763509" w:rsidRDefault="00780C63" w:rsidP="00E21A89">
            <w:pPr>
              <w:rPr>
                <w:rFonts w:cstheme="minorHAnsi"/>
              </w:rPr>
            </w:pPr>
            <w:r w:rsidRPr="00763509">
              <w:rPr>
                <w:rFonts w:cstheme="minorHAnsi"/>
              </w:rPr>
              <w:t>1</w:t>
            </w:r>
          </w:p>
        </w:tc>
        <w:tc>
          <w:tcPr>
            <w:tcW w:w="1335" w:type="dxa"/>
            <w:shd w:val="clear" w:color="auto" w:fill="FFFF00"/>
          </w:tcPr>
          <w:p w14:paraId="0E74EDDF" w14:textId="77777777" w:rsidR="00780C63" w:rsidRPr="00763509" w:rsidRDefault="00780C63" w:rsidP="00E21A89">
            <w:pPr>
              <w:rPr>
                <w:rFonts w:cstheme="minorHAnsi"/>
              </w:rPr>
            </w:pPr>
            <w:r w:rsidRPr="00763509">
              <w:rPr>
                <w:rFonts w:cstheme="minorHAnsi"/>
              </w:rPr>
              <w:t>$0.48</w:t>
            </w:r>
          </w:p>
        </w:tc>
        <w:tc>
          <w:tcPr>
            <w:tcW w:w="1915" w:type="dxa"/>
            <w:shd w:val="clear" w:color="auto" w:fill="FFFF00"/>
          </w:tcPr>
          <w:p w14:paraId="36D647AC" w14:textId="77777777" w:rsidR="00780C63" w:rsidRPr="00763509" w:rsidRDefault="00780C63" w:rsidP="00E21A89">
            <w:pPr>
              <w:rPr>
                <w:rFonts w:cstheme="minorHAnsi"/>
              </w:rPr>
            </w:pPr>
            <w:r w:rsidRPr="00763509">
              <w:rPr>
                <w:rFonts w:cstheme="minorHAnsi"/>
              </w:rPr>
              <w:t>0.00 s</w:t>
            </w:r>
          </w:p>
        </w:tc>
        <w:tc>
          <w:tcPr>
            <w:tcW w:w="1440" w:type="dxa"/>
            <w:shd w:val="clear" w:color="auto" w:fill="FFFF00"/>
          </w:tcPr>
          <w:p w14:paraId="55886C26" w14:textId="77777777" w:rsidR="00780C63" w:rsidRPr="00763509" w:rsidRDefault="00780C63" w:rsidP="00E21A89">
            <w:pPr>
              <w:rPr>
                <w:rFonts w:cstheme="minorHAnsi"/>
              </w:rPr>
            </w:pPr>
            <w:r w:rsidRPr="00763509">
              <w:rPr>
                <w:rFonts w:cstheme="minorHAnsi"/>
              </w:rPr>
              <w:t>12</w:t>
            </w:r>
          </w:p>
        </w:tc>
        <w:tc>
          <w:tcPr>
            <w:tcW w:w="1530" w:type="dxa"/>
            <w:shd w:val="clear" w:color="auto" w:fill="FFFF00"/>
          </w:tcPr>
          <w:p w14:paraId="6DA9BF66" w14:textId="77777777" w:rsidR="00780C63" w:rsidRPr="00763509" w:rsidRDefault="00780C63" w:rsidP="00E21A89">
            <w:pPr>
              <w:rPr>
                <w:rFonts w:cstheme="minorHAnsi"/>
              </w:rPr>
            </w:pPr>
            <w:r w:rsidRPr="00763509">
              <w:rPr>
                <w:rFonts w:cstheme="minorHAnsi"/>
              </w:rPr>
              <w:t>0</w:t>
            </w:r>
          </w:p>
        </w:tc>
        <w:tc>
          <w:tcPr>
            <w:tcW w:w="990" w:type="dxa"/>
            <w:shd w:val="clear" w:color="auto" w:fill="FFFF00"/>
          </w:tcPr>
          <w:p w14:paraId="2420A4D7" w14:textId="77777777" w:rsidR="00780C63" w:rsidRPr="00763509" w:rsidRDefault="00780C63" w:rsidP="00E21A89">
            <w:pPr>
              <w:rPr>
                <w:rFonts w:cstheme="minorHAnsi"/>
              </w:rPr>
            </w:pPr>
          </w:p>
        </w:tc>
        <w:tc>
          <w:tcPr>
            <w:tcW w:w="805" w:type="dxa"/>
            <w:shd w:val="clear" w:color="auto" w:fill="FFFF00"/>
          </w:tcPr>
          <w:p w14:paraId="13609E74" w14:textId="77777777" w:rsidR="00780C63" w:rsidRPr="00763509" w:rsidRDefault="00780C63" w:rsidP="00E21A89">
            <w:pPr>
              <w:rPr>
                <w:rFonts w:cstheme="minorHAnsi"/>
              </w:rPr>
            </w:pPr>
          </w:p>
        </w:tc>
      </w:tr>
      <w:tr w:rsidR="00780C63" w:rsidRPr="00763509" w14:paraId="78F5EC73" w14:textId="77777777" w:rsidTr="00E21A89">
        <w:trPr>
          <w:trHeight w:val="332"/>
        </w:trPr>
        <w:tc>
          <w:tcPr>
            <w:tcW w:w="1335" w:type="dxa"/>
            <w:shd w:val="clear" w:color="auto" w:fill="FFFF00"/>
          </w:tcPr>
          <w:p w14:paraId="5D4724D0" w14:textId="77777777" w:rsidR="00780C63" w:rsidRPr="00763509" w:rsidRDefault="00780C63" w:rsidP="00E21A89">
            <w:pPr>
              <w:rPr>
                <w:rFonts w:cstheme="minorHAnsi"/>
              </w:rPr>
            </w:pPr>
            <w:r w:rsidRPr="00763509">
              <w:rPr>
                <w:rFonts w:cstheme="minorHAnsi"/>
              </w:rPr>
              <w:t>2</w:t>
            </w:r>
          </w:p>
        </w:tc>
        <w:tc>
          <w:tcPr>
            <w:tcW w:w="1335" w:type="dxa"/>
            <w:shd w:val="clear" w:color="auto" w:fill="FFFF00"/>
          </w:tcPr>
          <w:p w14:paraId="0D5C3521" w14:textId="77777777" w:rsidR="00780C63" w:rsidRPr="00763509" w:rsidRDefault="00780C63" w:rsidP="00E21A89">
            <w:pPr>
              <w:rPr>
                <w:rFonts w:cstheme="minorHAnsi"/>
              </w:rPr>
            </w:pPr>
            <w:r w:rsidRPr="00763509">
              <w:rPr>
                <w:rFonts w:cstheme="minorHAnsi"/>
              </w:rPr>
              <w:t>$0.48</w:t>
            </w:r>
          </w:p>
        </w:tc>
        <w:tc>
          <w:tcPr>
            <w:tcW w:w="1915" w:type="dxa"/>
            <w:shd w:val="clear" w:color="auto" w:fill="FFFF00"/>
          </w:tcPr>
          <w:p w14:paraId="256EE63E" w14:textId="77777777" w:rsidR="00780C63" w:rsidRPr="00763509" w:rsidRDefault="00780C63" w:rsidP="00E21A89">
            <w:pPr>
              <w:rPr>
                <w:rFonts w:cstheme="minorHAnsi"/>
              </w:rPr>
            </w:pPr>
            <w:r w:rsidRPr="00763509">
              <w:rPr>
                <w:rFonts w:cstheme="minorHAnsi"/>
              </w:rPr>
              <w:t>1.00 s</w:t>
            </w:r>
          </w:p>
        </w:tc>
        <w:tc>
          <w:tcPr>
            <w:tcW w:w="1440" w:type="dxa"/>
            <w:shd w:val="clear" w:color="auto" w:fill="FFFF00"/>
          </w:tcPr>
          <w:p w14:paraId="2A83954B" w14:textId="77777777" w:rsidR="00780C63" w:rsidRPr="00763509" w:rsidRDefault="00780C63" w:rsidP="00E21A89">
            <w:pPr>
              <w:rPr>
                <w:rFonts w:cstheme="minorHAnsi"/>
              </w:rPr>
            </w:pPr>
            <w:r w:rsidRPr="00763509">
              <w:rPr>
                <w:rFonts w:cstheme="minorHAnsi"/>
              </w:rPr>
              <w:t>3</w:t>
            </w:r>
          </w:p>
        </w:tc>
        <w:tc>
          <w:tcPr>
            <w:tcW w:w="1530" w:type="dxa"/>
            <w:shd w:val="clear" w:color="auto" w:fill="FFFF00"/>
          </w:tcPr>
          <w:p w14:paraId="15031DA3" w14:textId="77777777" w:rsidR="00780C63" w:rsidRPr="00763509" w:rsidRDefault="00780C63" w:rsidP="00E21A89">
            <w:pPr>
              <w:rPr>
                <w:rFonts w:cstheme="minorHAnsi"/>
              </w:rPr>
            </w:pPr>
            <w:r w:rsidRPr="00763509">
              <w:rPr>
                <w:rFonts w:cstheme="minorHAnsi"/>
              </w:rPr>
              <w:t>6.25</w:t>
            </w:r>
          </w:p>
        </w:tc>
        <w:tc>
          <w:tcPr>
            <w:tcW w:w="990" w:type="dxa"/>
            <w:shd w:val="clear" w:color="auto" w:fill="FFFF00"/>
          </w:tcPr>
          <w:p w14:paraId="3394C351" w14:textId="77777777" w:rsidR="00780C63" w:rsidRPr="00763509" w:rsidRDefault="00780C63" w:rsidP="00E21A89">
            <w:pPr>
              <w:rPr>
                <w:rFonts w:cstheme="minorHAnsi"/>
              </w:rPr>
            </w:pPr>
            <w:r w:rsidRPr="00763509">
              <w:rPr>
                <w:rFonts w:cstheme="minorHAnsi"/>
              </w:rPr>
              <w:t>6.25</w:t>
            </w:r>
          </w:p>
        </w:tc>
        <w:tc>
          <w:tcPr>
            <w:tcW w:w="805" w:type="dxa"/>
            <w:shd w:val="clear" w:color="auto" w:fill="FFFF00"/>
          </w:tcPr>
          <w:p w14:paraId="6D15D0BE" w14:textId="77777777" w:rsidR="00780C63" w:rsidRPr="00763509" w:rsidRDefault="00780C63" w:rsidP="00E21A89">
            <w:pPr>
              <w:rPr>
                <w:rFonts w:cstheme="minorHAnsi"/>
              </w:rPr>
            </w:pPr>
            <w:r w:rsidRPr="00763509">
              <w:rPr>
                <w:rFonts w:cstheme="minorHAnsi"/>
              </w:rPr>
              <w:t>2</w:t>
            </w:r>
          </w:p>
        </w:tc>
      </w:tr>
      <w:tr w:rsidR="00780C63" w:rsidRPr="00763509" w14:paraId="0E881C7C" w14:textId="77777777" w:rsidTr="00E21A89">
        <w:tc>
          <w:tcPr>
            <w:tcW w:w="1335" w:type="dxa"/>
            <w:shd w:val="clear" w:color="auto" w:fill="FFFF00"/>
          </w:tcPr>
          <w:p w14:paraId="0D7CF97B" w14:textId="77777777" w:rsidR="00780C63" w:rsidRPr="00763509" w:rsidRDefault="00780C63" w:rsidP="00E21A89">
            <w:pPr>
              <w:rPr>
                <w:rFonts w:cstheme="minorHAnsi"/>
              </w:rPr>
            </w:pPr>
            <w:r w:rsidRPr="00763509">
              <w:rPr>
                <w:rFonts w:cstheme="minorHAnsi"/>
              </w:rPr>
              <w:t>3</w:t>
            </w:r>
          </w:p>
        </w:tc>
        <w:tc>
          <w:tcPr>
            <w:tcW w:w="1335" w:type="dxa"/>
            <w:shd w:val="clear" w:color="auto" w:fill="FFFF00"/>
          </w:tcPr>
          <w:p w14:paraId="0E7BA759" w14:textId="77777777" w:rsidR="00780C63" w:rsidRPr="00763509" w:rsidRDefault="00780C63" w:rsidP="00E21A89">
            <w:pPr>
              <w:rPr>
                <w:rFonts w:cstheme="minorHAnsi"/>
              </w:rPr>
            </w:pPr>
          </w:p>
        </w:tc>
        <w:tc>
          <w:tcPr>
            <w:tcW w:w="1915" w:type="dxa"/>
            <w:shd w:val="clear" w:color="auto" w:fill="FFFF00"/>
          </w:tcPr>
          <w:p w14:paraId="38CFB5A2" w14:textId="77777777" w:rsidR="00780C63" w:rsidRPr="00763509" w:rsidRDefault="00780C63" w:rsidP="00E21A89">
            <w:pPr>
              <w:jc w:val="center"/>
              <w:rPr>
                <w:rFonts w:cstheme="minorHAnsi"/>
              </w:rPr>
            </w:pPr>
            <w:r w:rsidRPr="00763509">
              <w:rPr>
                <w:rFonts w:cstheme="minorHAnsi"/>
              </w:rPr>
              <w:t>-</w:t>
            </w:r>
          </w:p>
        </w:tc>
        <w:tc>
          <w:tcPr>
            <w:tcW w:w="1440" w:type="dxa"/>
            <w:shd w:val="clear" w:color="auto" w:fill="FFFF00"/>
          </w:tcPr>
          <w:p w14:paraId="1377D974" w14:textId="77777777" w:rsidR="00780C63" w:rsidRPr="00763509" w:rsidRDefault="00780C63" w:rsidP="00E21A89">
            <w:pPr>
              <w:rPr>
                <w:rFonts w:cstheme="minorHAnsi"/>
              </w:rPr>
            </w:pPr>
          </w:p>
        </w:tc>
        <w:tc>
          <w:tcPr>
            <w:tcW w:w="1530" w:type="dxa"/>
            <w:shd w:val="clear" w:color="auto" w:fill="FFFF00"/>
          </w:tcPr>
          <w:p w14:paraId="77DDE332" w14:textId="77777777" w:rsidR="00780C63" w:rsidRPr="00763509" w:rsidRDefault="00780C63" w:rsidP="00E21A89">
            <w:pPr>
              <w:rPr>
                <w:rFonts w:cstheme="minorHAnsi"/>
              </w:rPr>
            </w:pPr>
          </w:p>
        </w:tc>
        <w:tc>
          <w:tcPr>
            <w:tcW w:w="990" w:type="dxa"/>
            <w:shd w:val="clear" w:color="auto" w:fill="FFFF00"/>
          </w:tcPr>
          <w:p w14:paraId="1661EDE0" w14:textId="77777777" w:rsidR="00780C63" w:rsidRPr="00763509" w:rsidRDefault="00780C63" w:rsidP="00E21A89">
            <w:pPr>
              <w:rPr>
                <w:rFonts w:cstheme="minorHAnsi"/>
              </w:rPr>
            </w:pPr>
          </w:p>
        </w:tc>
        <w:tc>
          <w:tcPr>
            <w:tcW w:w="805" w:type="dxa"/>
            <w:shd w:val="clear" w:color="auto" w:fill="FFFF00"/>
          </w:tcPr>
          <w:p w14:paraId="45EF75D4" w14:textId="77777777" w:rsidR="00780C63" w:rsidRPr="00763509" w:rsidRDefault="00780C63" w:rsidP="00E21A89">
            <w:pPr>
              <w:rPr>
                <w:rFonts w:cstheme="minorHAnsi"/>
              </w:rPr>
            </w:pPr>
          </w:p>
        </w:tc>
      </w:tr>
      <w:tr w:rsidR="00780C63" w:rsidRPr="00763509" w14:paraId="3C563041" w14:textId="77777777" w:rsidTr="00E21A89">
        <w:tc>
          <w:tcPr>
            <w:tcW w:w="1335" w:type="dxa"/>
          </w:tcPr>
          <w:p w14:paraId="16B98C0E" w14:textId="77777777" w:rsidR="00780C63" w:rsidRPr="00763509" w:rsidRDefault="00780C63" w:rsidP="00E21A89">
            <w:pPr>
              <w:rPr>
                <w:rFonts w:cstheme="minorHAnsi"/>
              </w:rPr>
            </w:pPr>
          </w:p>
        </w:tc>
        <w:tc>
          <w:tcPr>
            <w:tcW w:w="1335" w:type="dxa"/>
          </w:tcPr>
          <w:p w14:paraId="673EA1BE" w14:textId="77777777" w:rsidR="00780C63" w:rsidRPr="00763509" w:rsidRDefault="00780C63" w:rsidP="00E21A89">
            <w:pPr>
              <w:rPr>
                <w:rFonts w:cstheme="minorHAnsi"/>
              </w:rPr>
            </w:pPr>
          </w:p>
        </w:tc>
        <w:tc>
          <w:tcPr>
            <w:tcW w:w="1915" w:type="dxa"/>
          </w:tcPr>
          <w:p w14:paraId="68CFD9C0" w14:textId="77777777" w:rsidR="00780C63" w:rsidRPr="00763509" w:rsidRDefault="00780C63" w:rsidP="00E21A89">
            <w:pPr>
              <w:rPr>
                <w:rFonts w:cstheme="minorHAnsi"/>
              </w:rPr>
            </w:pPr>
          </w:p>
        </w:tc>
        <w:tc>
          <w:tcPr>
            <w:tcW w:w="1440" w:type="dxa"/>
          </w:tcPr>
          <w:p w14:paraId="08E191E4" w14:textId="77777777" w:rsidR="00780C63" w:rsidRPr="00763509" w:rsidRDefault="00780C63" w:rsidP="00E21A89">
            <w:pPr>
              <w:rPr>
                <w:rFonts w:cstheme="minorHAnsi"/>
              </w:rPr>
            </w:pPr>
          </w:p>
        </w:tc>
        <w:tc>
          <w:tcPr>
            <w:tcW w:w="1530" w:type="dxa"/>
          </w:tcPr>
          <w:p w14:paraId="50A683F6" w14:textId="77777777" w:rsidR="00780C63" w:rsidRPr="00763509" w:rsidRDefault="00780C63" w:rsidP="00E21A89">
            <w:pPr>
              <w:rPr>
                <w:rFonts w:cstheme="minorHAnsi"/>
              </w:rPr>
            </w:pPr>
          </w:p>
        </w:tc>
        <w:tc>
          <w:tcPr>
            <w:tcW w:w="990" w:type="dxa"/>
          </w:tcPr>
          <w:p w14:paraId="1F214DAF" w14:textId="77777777" w:rsidR="00780C63" w:rsidRPr="00763509" w:rsidRDefault="00780C63" w:rsidP="00E21A89">
            <w:pPr>
              <w:rPr>
                <w:rFonts w:cstheme="minorHAnsi"/>
              </w:rPr>
            </w:pPr>
          </w:p>
        </w:tc>
        <w:tc>
          <w:tcPr>
            <w:tcW w:w="805" w:type="dxa"/>
          </w:tcPr>
          <w:p w14:paraId="5BADF9D4" w14:textId="77777777" w:rsidR="00780C63" w:rsidRPr="00763509" w:rsidRDefault="00780C63" w:rsidP="00E21A89">
            <w:pPr>
              <w:rPr>
                <w:rFonts w:cstheme="minorHAnsi"/>
              </w:rPr>
            </w:pPr>
          </w:p>
        </w:tc>
      </w:tr>
      <w:tr w:rsidR="00780C63" w:rsidRPr="00763509" w14:paraId="7E993E87" w14:textId="77777777" w:rsidTr="00E21A89">
        <w:tc>
          <w:tcPr>
            <w:tcW w:w="1335" w:type="dxa"/>
          </w:tcPr>
          <w:p w14:paraId="5185F937" w14:textId="77777777" w:rsidR="00780C63" w:rsidRPr="00763509" w:rsidRDefault="00780C63" w:rsidP="00E21A89">
            <w:pPr>
              <w:rPr>
                <w:rFonts w:cstheme="minorHAnsi"/>
              </w:rPr>
            </w:pPr>
            <w:r w:rsidRPr="00763509">
              <w:rPr>
                <w:rFonts w:cstheme="minorHAnsi"/>
              </w:rPr>
              <w:t>1</w:t>
            </w:r>
          </w:p>
        </w:tc>
        <w:tc>
          <w:tcPr>
            <w:tcW w:w="1335" w:type="dxa"/>
          </w:tcPr>
          <w:p w14:paraId="1BB69763" w14:textId="77777777" w:rsidR="00780C63" w:rsidRPr="00763509" w:rsidRDefault="00780C63" w:rsidP="00E21A89">
            <w:pPr>
              <w:rPr>
                <w:rFonts w:cstheme="minorHAnsi"/>
              </w:rPr>
            </w:pPr>
            <w:r w:rsidRPr="00763509">
              <w:rPr>
                <w:rFonts w:cstheme="minorHAnsi"/>
              </w:rPr>
              <w:t>$0.96</w:t>
            </w:r>
          </w:p>
        </w:tc>
        <w:tc>
          <w:tcPr>
            <w:tcW w:w="1915" w:type="dxa"/>
          </w:tcPr>
          <w:p w14:paraId="46DA73BA" w14:textId="77777777" w:rsidR="00780C63" w:rsidRPr="00763509" w:rsidRDefault="00780C63" w:rsidP="00E21A89">
            <w:pPr>
              <w:rPr>
                <w:rFonts w:cstheme="minorHAnsi"/>
              </w:rPr>
            </w:pPr>
            <w:r w:rsidRPr="00763509">
              <w:rPr>
                <w:rFonts w:cstheme="minorHAnsi"/>
              </w:rPr>
              <w:t>1.55 s</w:t>
            </w:r>
          </w:p>
        </w:tc>
        <w:tc>
          <w:tcPr>
            <w:tcW w:w="1440" w:type="dxa"/>
          </w:tcPr>
          <w:p w14:paraId="45967A57" w14:textId="77777777" w:rsidR="00780C63" w:rsidRPr="00763509" w:rsidRDefault="00780C63" w:rsidP="00E21A89">
            <w:pPr>
              <w:rPr>
                <w:rFonts w:cstheme="minorHAnsi"/>
              </w:rPr>
            </w:pPr>
            <w:r w:rsidRPr="00763509">
              <w:rPr>
                <w:rFonts w:cstheme="minorHAnsi"/>
              </w:rPr>
              <w:t>3</w:t>
            </w:r>
          </w:p>
        </w:tc>
        <w:tc>
          <w:tcPr>
            <w:tcW w:w="1530" w:type="dxa"/>
          </w:tcPr>
          <w:p w14:paraId="38E0384B" w14:textId="77777777" w:rsidR="00780C63" w:rsidRPr="00763509" w:rsidRDefault="00780C63" w:rsidP="00E21A89">
            <w:pPr>
              <w:rPr>
                <w:rFonts w:cstheme="minorHAnsi"/>
              </w:rPr>
            </w:pPr>
            <w:r w:rsidRPr="00763509">
              <w:rPr>
                <w:rFonts w:cstheme="minorHAnsi"/>
              </w:rPr>
              <w:t>4.84</w:t>
            </w:r>
          </w:p>
        </w:tc>
        <w:tc>
          <w:tcPr>
            <w:tcW w:w="990" w:type="dxa"/>
          </w:tcPr>
          <w:p w14:paraId="0CDC632D" w14:textId="77777777" w:rsidR="00780C63" w:rsidRPr="00763509" w:rsidRDefault="00780C63" w:rsidP="00E21A89">
            <w:pPr>
              <w:rPr>
                <w:rFonts w:cstheme="minorHAnsi"/>
              </w:rPr>
            </w:pPr>
            <w:r w:rsidRPr="00763509">
              <w:rPr>
                <w:rFonts w:cstheme="minorHAnsi"/>
              </w:rPr>
              <w:t>4.84</w:t>
            </w:r>
          </w:p>
        </w:tc>
        <w:tc>
          <w:tcPr>
            <w:tcW w:w="805" w:type="dxa"/>
          </w:tcPr>
          <w:p w14:paraId="7DD56539" w14:textId="77777777" w:rsidR="00780C63" w:rsidRPr="00763509" w:rsidRDefault="00780C63" w:rsidP="00E21A89">
            <w:pPr>
              <w:rPr>
                <w:rFonts w:cstheme="minorHAnsi"/>
              </w:rPr>
            </w:pPr>
            <w:r w:rsidRPr="00763509">
              <w:rPr>
                <w:rFonts w:cstheme="minorHAnsi"/>
              </w:rPr>
              <w:t>3</w:t>
            </w:r>
          </w:p>
        </w:tc>
      </w:tr>
      <w:tr w:rsidR="00780C63" w:rsidRPr="00763509" w14:paraId="47E16EC1" w14:textId="77777777" w:rsidTr="00E21A89">
        <w:tc>
          <w:tcPr>
            <w:tcW w:w="1335" w:type="dxa"/>
          </w:tcPr>
          <w:p w14:paraId="5800C6F0" w14:textId="77777777" w:rsidR="00780C63" w:rsidRPr="00763509" w:rsidRDefault="00780C63" w:rsidP="00E21A89">
            <w:pPr>
              <w:rPr>
                <w:rFonts w:cstheme="minorHAnsi"/>
              </w:rPr>
            </w:pPr>
            <w:r w:rsidRPr="00763509">
              <w:rPr>
                <w:rFonts w:cstheme="minorHAnsi"/>
              </w:rPr>
              <w:t>2</w:t>
            </w:r>
          </w:p>
        </w:tc>
        <w:tc>
          <w:tcPr>
            <w:tcW w:w="1335" w:type="dxa"/>
          </w:tcPr>
          <w:p w14:paraId="30DCD5CE" w14:textId="77777777" w:rsidR="00780C63" w:rsidRPr="00763509" w:rsidRDefault="00780C63" w:rsidP="00E21A89">
            <w:pPr>
              <w:rPr>
                <w:rFonts w:cstheme="minorHAnsi"/>
              </w:rPr>
            </w:pPr>
          </w:p>
        </w:tc>
        <w:tc>
          <w:tcPr>
            <w:tcW w:w="1915" w:type="dxa"/>
          </w:tcPr>
          <w:p w14:paraId="230319E7" w14:textId="77777777" w:rsidR="00780C63" w:rsidRPr="00763509" w:rsidRDefault="00780C63" w:rsidP="00E21A89">
            <w:pPr>
              <w:jc w:val="center"/>
              <w:rPr>
                <w:rFonts w:cstheme="minorHAnsi"/>
              </w:rPr>
            </w:pPr>
            <w:r w:rsidRPr="00763509">
              <w:rPr>
                <w:rFonts w:cstheme="minorHAnsi"/>
              </w:rPr>
              <w:t>-</w:t>
            </w:r>
          </w:p>
        </w:tc>
        <w:tc>
          <w:tcPr>
            <w:tcW w:w="1440" w:type="dxa"/>
          </w:tcPr>
          <w:p w14:paraId="49057322" w14:textId="77777777" w:rsidR="00780C63" w:rsidRPr="00763509" w:rsidRDefault="00780C63" w:rsidP="00E21A89">
            <w:pPr>
              <w:rPr>
                <w:rFonts w:cstheme="minorHAnsi"/>
              </w:rPr>
            </w:pPr>
          </w:p>
        </w:tc>
        <w:tc>
          <w:tcPr>
            <w:tcW w:w="1530" w:type="dxa"/>
          </w:tcPr>
          <w:p w14:paraId="711EAC60" w14:textId="77777777" w:rsidR="00780C63" w:rsidRPr="00763509" w:rsidRDefault="00780C63" w:rsidP="00E21A89">
            <w:pPr>
              <w:rPr>
                <w:rFonts w:cstheme="minorHAnsi"/>
              </w:rPr>
            </w:pPr>
          </w:p>
        </w:tc>
        <w:tc>
          <w:tcPr>
            <w:tcW w:w="990" w:type="dxa"/>
          </w:tcPr>
          <w:p w14:paraId="40C7D496" w14:textId="77777777" w:rsidR="00780C63" w:rsidRPr="00763509" w:rsidRDefault="00780C63" w:rsidP="00E21A89">
            <w:pPr>
              <w:rPr>
                <w:rFonts w:cstheme="minorHAnsi"/>
              </w:rPr>
            </w:pPr>
          </w:p>
        </w:tc>
        <w:tc>
          <w:tcPr>
            <w:tcW w:w="805" w:type="dxa"/>
          </w:tcPr>
          <w:p w14:paraId="4D33661E" w14:textId="77777777" w:rsidR="00780C63" w:rsidRPr="00763509" w:rsidRDefault="00780C63" w:rsidP="00E21A89">
            <w:pPr>
              <w:rPr>
                <w:rFonts w:cstheme="minorHAnsi"/>
              </w:rPr>
            </w:pPr>
          </w:p>
        </w:tc>
      </w:tr>
      <w:tr w:rsidR="00780C63" w:rsidRPr="00763509" w14:paraId="1B04E5A8" w14:textId="77777777" w:rsidTr="00E21A89">
        <w:tc>
          <w:tcPr>
            <w:tcW w:w="1335" w:type="dxa"/>
          </w:tcPr>
          <w:p w14:paraId="2E62C47F" w14:textId="77777777" w:rsidR="00780C63" w:rsidRPr="00763509" w:rsidRDefault="00780C63" w:rsidP="00E21A89">
            <w:pPr>
              <w:rPr>
                <w:rFonts w:cstheme="minorHAnsi"/>
              </w:rPr>
            </w:pPr>
            <w:r w:rsidRPr="00763509">
              <w:rPr>
                <w:rFonts w:cstheme="minorHAnsi"/>
              </w:rPr>
              <w:t>3</w:t>
            </w:r>
          </w:p>
        </w:tc>
        <w:tc>
          <w:tcPr>
            <w:tcW w:w="1335" w:type="dxa"/>
          </w:tcPr>
          <w:p w14:paraId="1E190292" w14:textId="77777777" w:rsidR="00780C63" w:rsidRPr="00763509" w:rsidRDefault="00780C63" w:rsidP="00E21A89">
            <w:pPr>
              <w:rPr>
                <w:rFonts w:cstheme="minorHAnsi"/>
              </w:rPr>
            </w:pPr>
          </w:p>
        </w:tc>
        <w:tc>
          <w:tcPr>
            <w:tcW w:w="1915" w:type="dxa"/>
          </w:tcPr>
          <w:p w14:paraId="40846AFD" w14:textId="77777777" w:rsidR="00780C63" w:rsidRPr="00763509" w:rsidRDefault="00780C63" w:rsidP="00E21A89">
            <w:pPr>
              <w:jc w:val="center"/>
              <w:rPr>
                <w:rFonts w:cstheme="minorHAnsi"/>
              </w:rPr>
            </w:pPr>
            <w:r w:rsidRPr="00763509">
              <w:rPr>
                <w:rFonts w:cstheme="minorHAnsi"/>
              </w:rPr>
              <w:t>-</w:t>
            </w:r>
          </w:p>
        </w:tc>
        <w:tc>
          <w:tcPr>
            <w:tcW w:w="1440" w:type="dxa"/>
          </w:tcPr>
          <w:p w14:paraId="33093E7B" w14:textId="77777777" w:rsidR="00780C63" w:rsidRPr="00763509" w:rsidRDefault="00780C63" w:rsidP="00E21A89">
            <w:pPr>
              <w:rPr>
                <w:rFonts w:cstheme="minorHAnsi"/>
              </w:rPr>
            </w:pPr>
          </w:p>
        </w:tc>
        <w:tc>
          <w:tcPr>
            <w:tcW w:w="1530" w:type="dxa"/>
          </w:tcPr>
          <w:p w14:paraId="04AED4F8" w14:textId="77777777" w:rsidR="00780C63" w:rsidRPr="00763509" w:rsidRDefault="00780C63" w:rsidP="00E21A89">
            <w:pPr>
              <w:rPr>
                <w:rFonts w:cstheme="minorHAnsi"/>
              </w:rPr>
            </w:pPr>
          </w:p>
        </w:tc>
        <w:tc>
          <w:tcPr>
            <w:tcW w:w="990" w:type="dxa"/>
          </w:tcPr>
          <w:p w14:paraId="422CF13B" w14:textId="77777777" w:rsidR="00780C63" w:rsidRPr="00763509" w:rsidRDefault="00780C63" w:rsidP="00E21A89">
            <w:pPr>
              <w:rPr>
                <w:rFonts w:cstheme="minorHAnsi"/>
              </w:rPr>
            </w:pPr>
          </w:p>
        </w:tc>
        <w:tc>
          <w:tcPr>
            <w:tcW w:w="805" w:type="dxa"/>
          </w:tcPr>
          <w:p w14:paraId="512F34AE" w14:textId="77777777" w:rsidR="00780C63" w:rsidRPr="00763509" w:rsidRDefault="00780C63" w:rsidP="00E21A89">
            <w:pPr>
              <w:rPr>
                <w:rFonts w:cstheme="minorHAnsi"/>
              </w:rPr>
            </w:pPr>
          </w:p>
        </w:tc>
      </w:tr>
      <w:tr w:rsidR="00780C63" w:rsidRPr="00763509" w14:paraId="68C51000" w14:textId="77777777" w:rsidTr="00E21A89">
        <w:tc>
          <w:tcPr>
            <w:tcW w:w="1335" w:type="dxa"/>
          </w:tcPr>
          <w:p w14:paraId="25EB2DD5" w14:textId="77777777" w:rsidR="00780C63" w:rsidRPr="00763509" w:rsidRDefault="00780C63" w:rsidP="00E21A89">
            <w:pPr>
              <w:rPr>
                <w:rFonts w:cstheme="minorHAnsi"/>
              </w:rPr>
            </w:pPr>
          </w:p>
        </w:tc>
        <w:tc>
          <w:tcPr>
            <w:tcW w:w="1335" w:type="dxa"/>
          </w:tcPr>
          <w:p w14:paraId="4A4A0903" w14:textId="77777777" w:rsidR="00780C63" w:rsidRPr="00763509" w:rsidRDefault="00780C63" w:rsidP="00E21A89">
            <w:pPr>
              <w:rPr>
                <w:rFonts w:cstheme="minorHAnsi"/>
              </w:rPr>
            </w:pPr>
          </w:p>
        </w:tc>
        <w:tc>
          <w:tcPr>
            <w:tcW w:w="1915" w:type="dxa"/>
          </w:tcPr>
          <w:p w14:paraId="1548A09E" w14:textId="77777777" w:rsidR="00780C63" w:rsidRPr="00763509" w:rsidRDefault="00780C63" w:rsidP="00E21A89">
            <w:pPr>
              <w:rPr>
                <w:rFonts w:cstheme="minorHAnsi"/>
              </w:rPr>
            </w:pPr>
          </w:p>
        </w:tc>
        <w:tc>
          <w:tcPr>
            <w:tcW w:w="1440" w:type="dxa"/>
          </w:tcPr>
          <w:p w14:paraId="1E468FCA" w14:textId="77777777" w:rsidR="00780C63" w:rsidRPr="00763509" w:rsidRDefault="00780C63" w:rsidP="00E21A89">
            <w:pPr>
              <w:rPr>
                <w:rFonts w:cstheme="minorHAnsi"/>
              </w:rPr>
            </w:pPr>
          </w:p>
        </w:tc>
        <w:tc>
          <w:tcPr>
            <w:tcW w:w="1530" w:type="dxa"/>
          </w:tcPr>
          <w:p w14:paraId="1406E950" w14:textId="77777777" w:rsidR="00780C63" w:rsidRPr="00763509" w:rsidRDefault="00780C63" w:rsidP="00E21A89">
            <w:pPr>
              <w:rPr>
                <w:rFonts w:cstheme="minorHAnsi"/>
              </w:rPr>
            </w:pPr>
          </w:p>
        </w:tc>
        <w:tc>
          <w:tcPr>
            <w:tcW w:w="990" w:type="dxa"/>
          </w:tcPr>
          <w:p w14:paraId="68316CFD" w14:textId="77777777" w:rsidR="00780C63" w:rsidRPr="00763509" w:rsidRDefault="00780C63" w:rsidP="00E21A89">
            <w:pPr>
              <w:rPr>
                <w:rFonts w:cstheme="minorHAnsi"/>
              </w:rPr>
            </w:pPr>
          </w:p>
        </w:tc>
        <w:tc>
          <w:tcPr>
            <w:tcW w:w="805" w:type="dxa"/>
          </w:tcPr>
          <w:p w14:paraId="4B2F1853" w14:textId="77777777" w:rsidR="00780C63" w:rsidRPr="00763509" w:rsidRDefault="00780C63" w:rsidP="00E21A89">
            <w:pPr>
              <w:rPr>
                <w:rFonts w:cstheme="minorHAnsi"/>
              </w:rPr>
            </w:pPr>
          </w:p>
        </w:tc>
      </w:tr>
      <w:tr w:rsidR="00780C63" w:rsidRPr="00763509" w14:paraId="4AC9315C" w14:textId="77777777" w:rsidTr="00E21A89">
        <w:tc>
          <w:tcPr>
            <w:tcW w:w="1335" w:type="dxa"/>
          </w:tcPr>
          <w:p w14:paraId="6B03C6C2" w14:textId="77777777" w:rsidR="00780C63" w:rsidRPr="00763509" w:rsidRDefault="00780C63" w:rsidP="00E21A89">
            <w:pPr>
              <w:rPr>
                <w:rFonts w:cstheme="minorHAnsi"/>
              </w:rPr>
            </w:pPr>
            <w:r w:rsidRPr="00763509">
              <w:rPr>
                <w:rFonts w:cstheme="minorHAnsi"/>
              </w:rPr>
              <w:t>1</w:t>
            </w:r>
          </w:p>
        </w:tc>
        <w:tc>
          <w:tcPr>
            <w:tcW w:w="1335" w:type="dxa"/>
          </w:tcPr>
          <w:p w14:paraId="0AECFCDC" w14:textId="77777777" w:rsidR="00780C63" w:rsidRPr="00763509" w:rsidRDefault="00780C63" w:rsidP="00E21A89">
            <w:pPr>
              <w:rPr>
                <w:rFonts w:cstheme="minorHAnsi"/>
              </w:rPr>
            </w:pPr>
            <w:r w:rsidRPr="00763509">
              <w:rPr>
                <w:rFonts w:cstheme="minorHAnsi"/>
              </w:rPr>
              <w:t>$0.18</w:t>
            </w:r>
          </w:p>
        </w:tc>
        <w:tc>
          <w:tcPr>
            <w:tcW w:w="1915" w:type="dxa"/>
          </w:tcPr>
          <w:p w14:paraId="40AD4B7B" w14:textId="77777777" w:rsidR="00780C63" w:rsidRPr="00763509" w:rsidRDefault="00780C63" w:rsidP="00E21A89">
            <w:pPr>
              <w:rPr>
                <w:rFonts w:cstheme="minorHAnsi"/>
              </w:rPr>
            </w:pPr>
            <w:r w:rsidRPr="00763509">
              <w:rPr>
                <w:rFonts w:cstheme="minorHAnsi"/>
              </w:rPr>
              <w:t>0.00 s</w:t>
            </w:r>
          </w:p>
        </w:tc>
        <w:tc>
          <w:tcPr>
            <w:tcW w:w="1440" w:type="dxa"/>
          </w:tcPr>
          <w:p w14:paraId="53357311" w14:textId="77777777" w:rsidR="00780C63" w:rsidRPr="00763509" w:rsidRDefault="00780C63" w:rsidP="00E21A89">
            <w:pPr>
              <w:rPr>
                <w:rFonts w:cstheme="minorHAnsi"/>
              </w:rPr>
            </w:pPr>
            <w:r w:rsidRPr="00763509">
              <w:rPr>
                <w:rFonts w:cstheme="minorHAnsi"/>
              </w:rPr>
              <w:t>4</w:t>
            </w:r>
          </w:p>
        </w:tc>
        <w:tc>
          <w:tcPr>
            <w:tcW w:w="1530" w:type="dxa"/>
          </w:tcPr>
          <w:p w14:paraId="448C34A8" w14:textId="77777777" w:rsidR="00780C63" w:rsidRPr="00763509" w:rsidRDefault="00780C63" w:rsidP="00E21A89">
            <w:pPr>
              <w:rPr>
                <w:rFonts w:cstheme="minorHAnsi"/>
              </w:rPr>
            </w:pPr>
            <w:r w:rsidRPr="00763509">
              <w:rPr>
                <w:rFonts w:cstheme="minorHAnsi"/>
              </w:rPr>
              <w:t>0</w:t>
            </w:r>
          </w:p>
        </w:tc>
        <w:tc>
          <w:tcPr>
            <w:tcW w:w="990" w:type="dxa"/>
          </w:tcPr>
          <w:p w14:paraId="51CCF6EF" w14:textId="77777777" w:rsidR="00780C63" w:rsidRPr="00763509" w:rsidRDefault="00780C63" w:rsidP="00E21A89">
            <w:pPr>
              <w:rPr>
                <w:rFonts w:cstheme="minorHAnsi"/>
              </w:rPr>
            </w:pPr>
            <w:r w:rsidRPr="00763509">
              <w:rPr>
                <w:rFonts w:cstheme="minorHAnsi"/>
              </w:rPr>
              <w:t>0</w:t>
            </w:r>
          </w:p>
        </w:tc>
        <w:tc>
          <w:tcPr>
            <w:tcW w:w="805" w:type="dxa"/>
          </w:tcPr>
          <w:p w14:paraId="3F2A09DD" w14:textId="77777777" w:rsidR="00780C63" w:rsidRPr="00763509" w:rsidRDefault="00780C63" w:rsidP="00E21A89">
            <w:pPr>
              <w:rPr>
                <w:rFonts w:cstheme="minorHAnsi"/>
              </w:rPr>
            </w:pPr>
            <w:r w:rsidRPr="00763509">
              <w:rPr>
                <w:rFonts w:cstheme="minorHAnsi"/>
              </w:rPr>
              <w:t>4</w:t>
            </w:r>
          </w:p>
        </w:tc>
      </w:tr>
      <w:tr w:rsidR="00780C63" w:rsidRPr="00763509" w14:paraId="7154474A" w14:textId="77777777" w:rsidTr="00E21A89">
        <w:tc>
          <w:tcPr>
            <w:tcW w:w="1335" w:type="dxa"/>
          </w:tcPr>
          <w:p w14:paraId="23777A9A" w14:textId="77777777" w:rsidR="00780C63" w:rsidRPr="00763509" w:rsidRDefault="00780C63" w:rsidP="00E21A89">
            <w:pPr>
              <w:rPr>
                <w:rFonts w:cstheme="minorHAnsi"/>
              </w:rPr>
            </w:pPr>
            <w:r w:rsidRPr="00763509">
              <w:rPr>
                <w:rFonts w:cstheme="minorHAnsi"/>
              </w:rPr>
              <w:t>2</w:t>
            </w:r>
          </w:p>
        </w:tc>
        <w:tc>
          <w:tcPr>
            <w:tcW w:w="1335" w:type="dxa"/>
          </w:tcPr>
          <w:p w14:paraId="39A73A2A" w14:textId="77777777" w:rsidR="00780C63" w:rsidRPr="00763509" w:rsidRDefault="00780C63" w:rsidP="00E21A89">
            <w:pPr>
              <w:rPr>
                <w:rFonts w:cstheme="minorHAnsi"/>
              </w:rPr>
            </w:pPr>
            <w:r w:rsidRPr="00763509">
              <w:rPr>
                <w:rFonts w:cstheme="minorHAnsi"/>
              </w:rPr>
              <w:t>$0.18</w:t>
            </w:r>
          </w:p>
        </w:tc>
        <w:tc>
          <w:tcPr>
            <w:tcW w:w="1915" w:type="dxa"/>
          </w:tcPr>
          <w:p w14:paraId="5F6F3D64" w14:textId="77777777" w:rsidR="00780C63" w:rsidRPr="00763509" w:rsidRDefault="00780C63" w:rsidP="00E21A89">
            <w:pPr>
              <w:rPr>
                <w:rFonts w:cstheme="minorHAnsi"/>
              </w:rPr>
            </w:pPr>
            <w:r w:rsidRPr="00763509">
              <w:rPr>
                <w:rFonts w:cstheme="minorHAnsi"/>
              </w:rPr>
              <w:t>0.00 s</w:t>
            </w:r>
          </w:p>
        </w:tc>
        <w:tc>
          <w:tcPr>
            <w:tcW w:w="1440" w:type="dxa"/>
          </w:tcPr>
          <w:p w14:paraId="499300E4" w14:textId="77777777" w:rsidR="00780C63" w:rsidRPr="00763509" w:rsidRDefault="00780C63" w:rsidP="00E21A89">
            <w:pPr>
              <w:rPr>
                <w:rFonts w:cstheme="minorHAnsi"/>
              </w:rPr>
            </w:pPr>
            <w:r w:rsidRPr="00763509">
              <w:rPr>
                <w:rFonts w:cstheme="minorHAnsi"/>
              </w:rPr>
              <w:t>2</w:t>
            </w:r>
          </w:p>
        </w:tc>
        <w:tc>
          <w:tcPr>
            <w:tcW w:w="1530" w:type="dxa"/>
          </w:tcPr>
          <w:p w14:paraId="27960352" w14:textId="77777777" w:rsidR="00780C63" w:rsidRPr="00763509" w:rsidRDefault="00780C63" w:rsidP="00E21A89">
            <w:pPr>
              <w:rPr>
                <w:rFonts w:cstheme="minorHAnsi"/>
              </w:rPr>
            </w:pPr>
            <w:r w:rsidRPr="00763509">
              <w:rPr>
                <w:rFonts w:cstheme="minorHAnsi"/>
              </w:rPr>
              <w:t>0</w:t>
            </w:r>
          </w:p>
        </w:tc>
        <w:tc>
          <w:tcPr>
            <w:tcW w:w="990" w:type="dxa"/>
          </w:tcPr>
          <w:p w14:paraId="410A281F" w14:textId="77777777" w:rsidR="00780C63" w:rsidRPr="00763509" w:rsidRDefault="00780C63" w:rsidP="00E21A89">
            <w:pPr>
              <w:rPr>
                <w:rFonts w:cstheme="minorHAnsi"/>
              </w:rPr>
            </w:pPr>
          </w:p>
        </w:tc>
        <w:tc>
          <w:tcPr>
            <w:tcW w:w="805" w:type="dxa"/>
          </w:tcPr>
          <w:p w14:paraId="3DB2041B" w14:textId="77777777" w:rsidR="00780C63" w:rsidRPr="00763509" w:rsidRDefault="00780C63" w:rsidP="00E21A89">
            <w:pPr>
              <w:rPr>
                <w:rFonts w:cstheme="minorHAnsi"/>
              </w:rPr>
            </w:pPr>
          </w:p>
        </w:tc>
      </w:tr>
      <w:tr w:rsidR="00780C63" w:rsidRPr="00763509" w14:paraId="51EA59B6" w14:textId="77777777" w:rsidTr="00E21A89">
        <w:tc>
          <w:tcPr>
            <w:tcW w:w="1335" w:type="dxa"/>
          </w:tcPr>
          <w:p w14:paraId="493FC6A9" w14:textId="77777777" w:rsidR="00780C63" w:rsidRPr="00763509" w:rsidRDefault="00780C63" w:rsidP="00E21A89">
            <w:pPr>
              <w:rPr>
                <w:rFonts w:cstheme="minorHAnsi"/>
              </w:rPr>
            </w:pPr>
            <w:r w:rsidRPr="00763509">
              <w:rPr>
                <w:rFonts w:cstheme="minorHAnsi"/>
              </w:rPr>
              <w:t>3</w:t>
            </w:r>
          </w:p>
        </w:tc>
        <w:tc>
          <w:tcPr>
            <w:tcW w:w="1335" w:type="dxa"/>
          </w:tcPr>
          <w:p w14:paraId="2EB52713" w14:textId="77777777" w:rsidR="00780C63" w:rsidRPr="00763509" w:rsidRDefault="00780C63" w:rsidP="00E21A89">
            <w:pPr>
              <w:rPr>
                <w:rFonts w:cstheme="minorHAnsi"/>
              </w:rPr>
            </w:pPr>
            <w:r w:rsidRPr="00763509">
              <w:rPr>
                <w:rFonts w:cstheme="minorHAnsi"/>
              </w:rPr>
              <w:t>$0.18</w:t>
            </w:r>
          </w:p>
        </w:tc>
        <w:tc>
          <w:tcPr>
            <w:tcW w:w="1915" w:type="dxa"/>
          </w:tcPr>
          <w:p w14:paraId="76A8CA08" w14:textId="77777777" w:rsidR="00780C63" w:rsidRPr="00763509" w:rsidRDefault="00780C63" w:rsidP="00E21A89">
            <w:pPr>
              <w:rPr>
                <w:rFonts w:cstheme="minorHAnsi"/>
              </w:rPr>
            </w:pPr>
            <w:r w:rsidRPr="00763509">
              <w:rPr>
                <w:rFonts w:cstheme="minorHAnsi"/>
              </w:rPr>
              <w:t>0.00 s</w:t>
            </w:r>
          </w:p>
        </w:tc>
        <w:tc>
          <w:tcPr>
            <w:tcW w:w="1440" w:type="dxa"/>
          </w:tcPr>
          <w:p w14:paraId="445B95B5" w14:textId="77777777" w:rsidR="00780C63" w:rsidRPr="00763509" w:rsidRDefault="00780C63" w:rsidP="00E21A89">
            <w:pPr>
              <w:rPr>
                <w:rFonts w:cstheme="minorHAnsi"/>
              </w:rPr>
            </w:pPr>
            <w:r w:rsidRPr="00763509">
              <w:rPr>
                <w:rFonts w:cstheme="minorHAnsi"/>
              </w:rPr>
              <w:t>4</w:t>
            </w:r>
          </w:p>
        </w:tc>
        <w:tc>
          <w:tcPr>
            <w:tcW w:w="1530" w:type="dxa"/>
          </w:tcPr>
          <w:p w14:paraId="088B23E3" w14:textId="77777777" w:rsidR="00780C63" w:rsidRPr="00763509" w:rsidRDefault="00780C63" w:rsidP="00E21A89">
            <w:pPr>
              <w:rPr>
                <w:rFonts w:cstheme="minorHAnsi"/>
              </w:rPr>
            </w:pPr>
            <w:r w:rsidRPr="00763509">
              <w:rPr>
                <w:rFonts w:cstheme="minorHAnsi"/>
              </w:rPr>
              <w:t>0</w:t>
            </w:r>
          </w:p>
        </w:tc>
        <w:tc>
          <w:tcPr>
            <w:tcW w:w="990" w:type="dxa"/>
          </w:tcPr>
          <w:p w14:paraId="5CEC7ADA" w14:textId="77777777" w:rsidR="00780C63" w:rsidRPr="00763509" w:rsidRDefault="00780C63" w:rsidP="00E21A89">
            <w:pPr>
              <w:rPr>
                <w:rFonts w:cstheme="minorHAnsi"/>
              </w:rPr>
            </w:pPr>
          </w:p>
        </w:tc>
        <w:tc>
          <w:tcPr>
            <w:tcW w:w="805" w:type="dxa"/>
          </w:tcPr>
          <w:p w14:paraId="7731F0A8" w14:textId="77777777" w:rsidR="00780C63" w:rsidRPr="00763509" w:rsidRDefault="00780C63" w:rsidP="00E21A89">
            <w:pPr>
              <w:rPr>
                <w:rFonts w:cstheme="minorHAnsi"/>
              </w:rPr>
            </w:pPr>
          </w:p>
        </w:tc>
      </w:tr>
      <w:tr w:rsidR="00780C63" w:rsidRPr="00763509" w14:paraId="542E408D" w14:textId="77777777" w:rsidTr="00E21A89">
        <w:tc>
          <w:tcPr>
            <w:tcW w:w="1335" w:type="dxa"/>
          </w:tcPr>
          <w:p w14:paraId="26807E8D" w14:textId="77777777" w:rsidR="00780C63" w:rsidRPr="00763509" w:rsidRDefault="00780C63" w:rsidP="00E21A89">
            <w:pPr>
              <w:rPr>
                <w:rFonts w:cstheme="minorHAnsi"/>
              </w:rPr>
            </w:pPr>
          </w:p>
        </w:tc>
        <w:tc>
          <w:tcPr>
            <w:tcW w:w="1335" w:type="dxa"/>
          </w:tcPr>
          <w:p w14:paraId="2A839C20" w14:textId="77777777" w:rsidR="00780C63" w:rsidRPr="00763509" w:rsidRDefault="00780C63" w:rsidP="00E21A89">
            <w:pPr>
              <w:rPr>
                <w:rFonts w:cstheme="minorHAnsi"/>
              </w:rPr>
            </w:pPr>
          </w:p>
        </w:tc>
        <w:tc>
          <w:tcPr>
            <w:tcW w:w="1915" w:type="dxa"/>
          </w:tcPr>
          <w:p w14:paraId="1609343F" w14:textId="77777777" w:rsidR="00780C63" w:rsidRPr="00763509" w:rsidRDefault="00780C63" w:rsidP="00E21A89">
            <w:pPr>
              <w:rPr>
                <w:rFonts w:cstheme="minorHAnsi"/>
              </w:rPr>
            </w:pPr>
          </w:p>
        </w:tc>
        <w:tc>
          <w:tcPr>
            <w:tcW w:w="1440" w:type="dxa"/>
          </w:tcPr>
          <w:p w14:paraId="7A260656" w14:textId="77777777" w:rsidR="00780C63" w:rsidRPr="00763509" w:rsidRDefault="00780C63" w:rsidP="00E21A89">
            <w:pPr>
              <w:rPr>
                <w:rFonts w:cstheme="minorHAnsi"/>
              </w:rPr>
            </w:pPr>
          </w:p>
        </w:tc>
        <w:tc>
          <w:tcPr>
            <w:tcW w:w="1530" w:type="dxa"/>
          </w:tcPr>
          <w:p w14:paraId="1FCE0CF3" w14:textId="77777777" w:rsidR="00780C63" w:rsidRPr="00763509" w:rsidRDefault="00780C63" w:rsidP="00E21A89">
            <w:pPr>
              <w:rPr>
                <w:rFonts w:cstheme="minorHAnsi"/>
              </w:rPr>
            </w:pPr>
          </w:p>
        </w:tc>
        <w:tc>
          <w:tcPr>
            <w:tcW w:w="990" w:type="dxa"/>
          </w:tcPr>
          <w:p w14:paraId="3ED39BEC" w14:textId="77777777" w:rsidR="00780C63" w:rsidRPr="00763509" w:rsidRDefault="00780C63" w:rsidP="00E21A89">
            <w:pPr>
              <w:rPr>
                <w:rFonts w:cstheme="minorHAnsi"/>
              </w:rPr>
            </w:pPr>
          </w:p>
        </w:tc>
        <w:tc>
          <w:tcPr>
            <w:tcW w:w="805" w:type="dxa"/>
          </w:tcPr>
          <w:p w14:paraId="571177D0" w14:textId="77777777" w:rsidR="00780C63" w:rsidRPr="00763509" w:rsidRDefault="00780C63" w:rsidP="00E21A89">
            <w:pPr>
              <w:rPr>
                <w:rFonts w:cstheme="minorHAnsi"/>
              </w:rPr>
            </w:pPr>
          </w:p>
        </w:tc>
      </w:tr>
      <w:tr w:rsidR="00780C63" w:rsidRPr="00763509" w14:paraId="3EC9E12B" w14:textId="77777777" w:rsidTr="00E21A89">
        <w:tc>
          <w:tcPr>
            <w:tcW w:w="1335" w:type="dxa"/>
          </w:tcPr>
          <w:p w14:paraId="0D6F40D6" w14:textId="77777777" w:rsidR="00780C63" w:rsidRPr="00763509" w:rsidRDefault="00780C63" w:rsidP="00E21A89">
            <w:pPr>
              <w:rPr>
                <w:rFonts w:cstheme="minorHAnsi"/>
              </w:rPr>
            </w:pPr>
            <w:r w:rsidRPr="00763509">
              <w:rPr>
                <w:rFonts w:cstheme="minorHAnsi"/>
              </w:rPr>
              <w:t>1</w:t>
            </w:r>
          </w:p>
        </w:tc>
        <w:tc>
          <w:tcPr>
            <w:tcW w:w="1335" w:type="dxa"/>
          </w:tcPr>
          <w:p w14:paraId="0016FC88" w14:textId="77777777" w:rsidR="00780C63" w:rsidRPr="00763509" w:rsidRDefault="00780C63" w:rsidP="00E21A89">
            <w:pPr>
              <w:rPr>
                <w:rFonts w:cstheme="minorHAnsi"/>
              </w:rPr>
            </w:pPr>
            <w:r w:rsidRPr="00763509">
              <w:rPr>
                <w:rFonts w:cstheme="minorHAnsi"/>
              </w:rPr>
              <w:t>$0.31</w:t>
            </w:r>
          </w:p>
        </w:tc>
        <w:tc>
          <w:tcPr>
            <w:tcW w:w="1915" w:type="dxa"/>
          </w:tcPr>
          <w:p w14:paraId="0CE29605" w14:textId="77777777" w:rsidR="00780C63" w:rsidRPr="00763509" w:rsidRDefault="00780C63" w:rsidP="00E21A89">
            <w:pPr>
              <w:rPr>
                <w:rFonts w:cstheme="minorHAnsi"/>
              </w:rPr>
            </w:pPr>
            <w:r w:rsidRPr="00763509">
              <w:rPr>
                <w:rFonts w:cstheme="minorHAnsi"/>
              </w:rPr>
              <w:t>0.00 s</w:t>
            </w:r>
          </w:p>
        </w:tc>
        <w:tc>
          <w:tcPr>
            <w:tcW w:w="1440" w:type="dxa"/>
          </w:tcPr>
          <w:p w14:paraId="6BA20286" w14:textId="77777777" w:rsidR="00780C63" w:rsidRPr="00763509" w:rsidRDefault="00780C63" w:rsidP="00E21A89">
            <w:pPr>
              <w:rPr>
                <w:rFonts w:cstheme="minorHAnsi"/>
              </w:rPr>
            </w:pPr>
            <w:r w:rsidRPr="00763509">
              <w:rPr>
                <w:rFonts w:cstheme="minorHAnsi"/>
              </w:rPr>
              <w:t>8</w:t>
            </w:r>
          </w:p>
        </w:tc>
        <w:tc>
          <w:tcPr>
            <w:tcW w:w="1530" w:type="dxa"/>
          </w:tcPr>
          <w:p w14:paraId="4147CBD4" w14:textId="77777777" w:rsidR="00780C63" w:rsidRPr="00763509" w:rsidRDefault="00780C63" w:rsidP="00E21A89">
            <w:pPr>
              <w:rPr>
                <w:rFonts w:cstheme="minorHAnsi"/>
              </w:rPr>
            </w:pPr>
            <w:r w:rsidRPr="00763509">
              <w:rPr>
                <w:rFonts w:cstheme="minorHAnsi"/>
              </w:rPr>
              <w:t>0</w:t>
            </w:r>
          </w:p>
        </w:tc>
        <w:tc>
          <w:tcPr>
            <w:tcW w:w="990" w:type="dxa"/>
          </w:tcPr>
          <w:p w14:paraId="7A636319" w14:textId="77777777" w:rsidR="00780C63" w:rsidRPr="00763509" w:rsidRDefault="00780C63" w:rsidP="00E21A89">
            <w:pPr>
              <w:rPr>
                <w:rFonts w:cstheme="minorHAnsi"/>
              </w:rPr>
            </w:pPr>
            <w:r w:rsidRPr="00763509">
              <w:rPr>
                <w:rFonts w:cstheme="minorHAnsi"/>
              </w:rPr>
              <w:t>0</w:t>
            </w:r>
          </w:p>
        </w:tc>
        <w:tc>
          <w:tcPr>
            <w:tcW w:w="805" w:type="dxa"/>
          </w:tcPr>
          <w:p w14:paraId="51DDA32D" w14:textId="77777777" w:rsidR="00780C63" w:rsidRPr="00763509" w:rsidRDefault="00780C63" w:rsidP="00E21A89">
            <w:pPr>
              <w:rPr>
                <w:rFonts w:cstheme="minorHAnsi"/>
              </w:rPr>
            </w:pPr>
            <w:r w:rsidRPr="00763509">
              <w:rPr>
                <w:rFonts w:cstheme="minorHAnsi"/>
              </w:rPr>
              <w:t>4</w:t>
            </w:r>
          </w:p>
        </w:tc>
      </w:tr>
      <w:tr w:rsidR="00780C63" w:rsidRPr="00763509" w14:paraId="608E0117" w14:textId="77777777" w:rsidTr="00E21A89">
        <w:tc>
          <w:tcPr>
            <w:tcW w:w="1335" w:type="dxa"/>
          </w:tcPr>
          <w:p w14:paraId="61D01712" w14:textId="77777777" w:rsidR="00780C63" w:rsidRPr="00763509" w:rsidRDefault="00780C63" w:rsidP="00E21A89">
            <w:pPr>
              <w:rPr>
                <w:rFonts w:cstheme="minorHAnsi"/>
              </w:rPr>
            </w:pPr>
            <w:r w:rsidRPr="00763509">
              <w:rPr>
                <w:rFonts w:cstheme="minorHAnsi"/>
              </w:rPr>
              <w:t>2</w:t>
            </w:r>
          </w:p>
        </w:tc>
        <w:tc>
          <w:tcPr>
            <w:tcW w:w="1335" w:type="dxa"/>
          </w:tcPr>
          <w:p w14:paraId="0711EF53" w14:textId="77777777" w:rsidR="00780C63" w:rsidRPr="00763509" w:rsidRDefault="00780C63" w:rsidP="00E21A89">
            <w:pPr>
              <w:rPr>
                <w:rFonts w:cstheme="minorHAnsi"/>
              </w:rPr>
            </w:pPr>
          </w:p>
        </w:tc>
        <w:tc>
          <w:tcPr>
            <w:tcW w:w="1915" w:type="dxa"/>
          </w:tcPr>
          <w:p w14:paraId="5616F833" w14:textId="77777777" w:rsidR="00780C63" w:rsidRPr="00763509" w:rsidRDefault="00780C63" w:rsidP="00E21A89">
            <w:pPr>
              <w:jc w:val="center"/>
              <w:rPr>
                <w:rFonts w:cstheme="minorHAnsi"/>
              </w:rPr>
            </w:pPr>
            <w:r w:rsidRPr="00763509">
              <w:rPr>
                <w:rFonts w:cstheme="minorHAnsi"/>
              </w:rPr>
              <w:t>-</w:t>
            </w:r>
          </w:p>
        </w:tc>
        <w:tc>
          <w:tcPr>
            <w:tcW w:w="1440" w:type="dxa"/>
          </w:tcPr>
          <w:p w14:paraId="4A3CAD72" w14:textId="77777777" w:rsidR="00780C63" w:rsidRPr="00763509" w:rsidRDefault="00780C63" w:rsidP="00E21A89">
            <w:pPr>
              <w:rPr>
                <w:rFonts w:cstheme="minorHAnsi"/>
              </w:rPr>
            </w:pPr>
          </w:p>
        </w:tc>
        <w:tc>
          <w:tcPr>
            <w:tcW w:w="1530" w:type="dxa"/>
          </w:tcPr>
          <w:p w14:paraId="14D6BDFE" w14:textId="77777777" w:rsidR="00780C63" w:rsidRPr="00763509" w:rsidRDefault="00780C63" w:rsidP="00E21A89">
            <w:pPr>
              <w:rPr>
                <w:rFonts w:cstheme="minorHAnsi"/>
              </w:rPr>
            </w:pPr>
          </w:p>
        </w:tc>
        <w:tc>
          <w:tcPr>
            <w:tcW w:w="990" w:type="dxa"/>
          </w:tcPr>
          <w:p w14:paraId="0D436902" w14:textId="77777777" w:rsidR="00780C63" w:rsidRPr="00763509" w:rsidRDefault="00780C63" w:rsidP="00E21A89">
            <w:pPr>
              <w:rPr>
                <w:rFonts w:cstheme="minorHAnsi"/>
              </w:rPr>
            </w:pPr>
          </w:p>
        </w:tc>
        <w:tc>
          <w:tcPr>
            <w:tcW w:w="805" w:type="dxa"/>
          </w:tcPr>
          <w:p w14:paraId="6E2019E3" w14:textId="77777777" w:rsidR="00780C63" w:rsidRPr="00763509" w:rsidRDefault="00780C63" w:rsidP="00E21A89">
            <w:pPr>
              <w:rPr>
                <w:rFonts w:cstheme="minorHAnsi"/>
              </w:rPr>
            </w:pPr>
          </w:p>
        </w:tc>
      </w:tr>
      <w:tr w:rsidR="00780C63" w:rsidRPr="00763509" w14:paraId="428D7034" w14:textId="77777777" w:rsidTr="00E21A89">
        <w:tc>
          <w:tcPr>
            <w:tcW w:w="1335" w:type="dxa"/>
          </w:tcPr>
          <w:p w14:paraId="42CCB149" w14:textId="77777777" w:rsidR="00780C63" w:rsidRPr="00763509" w:rsidRDefault="00780C63" w:rsidP="00E21A89">
            <w:pPr>
              <w:rPr>
                <w:rFonts w:cstheme="minorHAnsi"/>
              </w:rPr>
            </w:pPr>
            <w:r w:rsidRPr="00763509">
              <w:rPr>
                <w:rFonts w:cstheme="minorHAnsi"/>
              </w:rPr>
              <w:t>3</w:t>
            </w:r>
          </w:p>
        </w:tc>
        <w:tc>
          <w:tcPr>
            <w:tcW w:w="1335" w:type="dxa"/>
          </w:tcPr>
          <w:p w14:paraId="41BA26DE" w14:textId="77777777" w:rsidR="00780C63" w:rsidRPr="00763509" w:rsidRDefault="00780C63" w:rsidP="00E21A89">
            <w:pPr>
              <w:rPr>
                <w:rFonts w:cstheme="minorHAnsi"/>
              </w:rPr>
            </w:pPr>
          </w:p>
        </w:tc>
        <w:tc>
          <w:tcPr>
            <w:tcW w:w="1915" w:type="dxa"/>
          </w:tcPr>
          <w:p w14:paraId="1D71FB53" w14:textId="77777777" w:rsidR="00780C63" w:rsidRPr="00763509" w:rsidRDefault="00780C63" w:rsidP="00E21A89">
            <w:pPr>
              <w:jc w:val="center"/>
              <w:rPr>
                <w:rFonts w:cstheme="minorHAnsi"/>
              </w:rPr>
            </w:pPr>
            <w:r w:rsidRPr="00763509">
              <w:rPr>
                <w:rFonts w:cstheme="minorHAnsi"/>
              </w:rPr>
              <w:t>-</w:t>
            </w:r>
          </w:p>
        </w:tc>
        <w:tc>
          <w:tcPr>
            <w:tcW w:w="1440" w:type="dxa"/>
          </w:tcPr>
          <w:p w14:paraId="38C36F7A" w14:textId="77777777" w:rsidR="00780C63" w:rsidRPr="00763509" w:rsidRDefault="00780C63" w:rsidP="00E21A89">
            <w:pPr>
              <w:rPr>
                <w:rFonts w:cstheme="minorHAnsi"/>
              </w:rPr>
            </w:pPr>
          </w:p>
        </w:tc>
        <w:tc>
          <w:tcPr>
            <w:tcW w:w="1530" w:type="dxa"/>
          </w:tcPr>
          <w:p w14:paraId="3C986A5F" w14:textId="77777777" w:rsidR="00780C63" w:rsidRPr="00763509" w:rsidRDefault="00780C63" w:rsidP="00E21A89">
            <w:pPr>
              <w:rPr>
                <w:rFonts w:cstheme="minorHAnsi"/>
              </w:rPr>
            </w:pPr>
          </w:p>
        </w:tc>
        <w:tc>
          <w:tcPr>
            <w:tcW w:w="990" w:type="dxa"/>
          </w:tcPr>
          <w:p w14:paraId="3E358A31" w14:textId="77777777" w:rsidR="00780C63" w:rsidRPr="00763509" w:rsidRDefault="00780C63" w:rsidP="00E21A89">
            <w:pPr>
              <w:rPr>
                <w:rFonts w:cstheme="minorHAnsi"/>
              </w:rPr>
            </w:pPr>
          </w:p>
        </w:tc>
        <w:tc>
          <w:tcPr>
            <w:tcW w:w="805" w:type="dxa"/>
          </w:tcPr>
          <w:p w14:paraId="27033ED0" w14:textId="77777777" w:rsidR="00780C63" w:rsidRPr="00763509" w:rsidRDefault="00780C63" w:rsidP="00E21A89">
            <w:pPr>
              <w:rPr>
                <w:rFonts w:cstheme="minorHAnsi"/>
              </w:rPr>
            </w:pPr>
          </w:p>
        </w:tc>
      </w:tr>
      <w:tr w:rsidR="00780C63" w:rsidRPr="00763509" w14:paraId="1FCD0D11" w14:textId="77777777" w:rsidTr="00E21A89">
        <w:tc>
          <w:tcPr>
            <w:tcW w:w="1335" w:type="dxa"/>
          </w:tcPr>
          <w:p w14:paraId="2DD689D6" w14:textId="77777777" w:rsidR="00780C63" w:rsidRPr="00763509" w:rsidRDefault="00780C63" w:rsidP="00E21A89">
            <w:pPr>
              <w:rPr>
                <w:rFonts w:cstheme="minorHAnsi"/>
              </w:rPr>
            </w:pPr>
          </w:p>
        </w:tc>
        <w:tc>
          <w:tcPr>
            <w:tcW w:w="1335" w:type="dxa"/>
          </w:tcPr>
          <w:p w14:paraId="1A72ABDD" w14:textId="77777777" w:rsidR="00780C63" w:rsidRPr="00763509" w:rsidRDefault="00780C63" w:rsidP="00E21A89">
            <w:pPr>
              <w:rPr>
                <w:rFonts w:cstheme="minorHAnsi"/>
              </w:rPr>
            </w:pPr>
          </w:p>
        </w:tc>
        <w:tc>
          <w:tcPr>
            <w:tcW w:w="1915" w:type="dxa"/>
          </w:tcPr>
          <w:p w14:paraId="3C37FDF3" w14:textId="77777777" w:rsidR="00780C63" w:rsidRPr="00763509" w:rsidRDefault="00780C63" w:rsidP="00E21A89">
            <w:pPr>
              <w:jc w:val="center"/>
              <w:rPr>
                <w:rFonts w:cstheme="minorHAnsi"/>
              </w:rPr>
            </w:pPr>
          </w:p>
        </w:tc>
        <w:tc>
          <w:tcPr>
            <w:tcW w:w="1440" w:type="dxa"/>
          </w:tcPr>
          <w:p w14:paraId="4B1623C0" w14:textId="77777777" w:rsidR="00780C63" w:rsidRPr="00763509" w:rsidRDefault="00780C63" w:rsidP="00E21A89">
            <w:pPr>
              <w:rPr>
                <w:rFonts w:cstheme="minorHAnsi"/>
              </w:rPr>
            </w:pPr>
          </w:p>
        </w:tc>
        <w:tc>
          <w:tcPr>
            <w:tcW w:w="1530" w:type="dxa"/>
          </w:tcPr>
          <w:p w14:paraId="2B6659BD" w14:textId="77777777" w:rsidR="00780C63" w:rsidRPr="00763509" w:rsidRDefault="00780C63" w:rsidP="00E21A89">
            <w:pPr>
              <w:rPr>
                <w:rFonts w:cstheme="minorHAnsi"/>
              </w:rPr>
            </w:pPr>
          </w:p>
        </w:tc>
        <w:tc>
          <w:tcPr>
            <w:tcW w:w="990" w:type="dxa"/>
          </w:tcPr>
          <w:p w14:paraId="108D6B19" w14:textId="77777777" w:rsidR="00780C63" w:rsidRPr="00763509" w:rsidRDefault="00780C63" w:rsidP="00E21A89">
            <w:pPr>
              <w:rPr>
                <w:rFonts w:cstheme="minorHAnsi"/>
              </w:rPr>
            </w:pPr>
          </w:p>
        </w:tc>
        <w:tc>
          <w:tcPr>
            <w:tcW w:w="805" w:type="dxa"/>
          </w:tcPr>
          <w:p w14:paraId="1C5263D8" w14:textId="77777777" w:rsidR="00780C63" w:rsidRPr="00763509" w:rsidRDefault="00780C63" w:rsidP="00E21A89">
            <w:pPr>
              <w:rPr>
                <w:rFonts w:cstheme="minorHAnsi"/>
              </w:rPr>
            </w:pPr>
          </w:p>
        </w:tc>
      </w:tr>
    </w:tbl>
    <w:p w14:paraId="62EFEFF3" w14:textId="16DF10A8" w:rsidR="00780C63" w:rsidRDefault="00780C63" w:rsidP="00F72FE5"/>
    <w:p w14:paraId="10E89FD7" w14:textId="399891CC" w:rsidR="006765D7" w:rsidRDefault="00E6243D" w:rsidP="00F72FE5">
      <w:r>
        <w:lastRenderedPageBreak/>
        <w:t>The first</w:t>
      </w:r>
      <w:r w:rsidR="00EF0298">
        <w:t>-</w:t>
      </w:r>
      <w:r>
        <w:t>place balloon had a ratio of 8.79 on its best trial</w:t>
      </w:r>
      <w:r w:rsidR="003953AC">
        <w:t xml:space="preserve"> (Figure 5)</w:t>
      </w:r>
      <w:r>
        <w:t xml:space="preserve">. </w:t>
      </w:r>
      <w:r w:rsidR="00B20866">
        <w:t>Its volume was 0.60 m</w:t>
      </w:r>
      <w:r w:rsidR="00B20866" w:rsidRPr="00B20866">
        <w:rPr>
          <w:vertAlign w:val="superscript"/>
        </w:rPr>
        <w:t>3</w:t>
      </w:r>
      <w:r w:rsidR="00B20866">
        <w:t xml:space="preserve">. </w:t>
      </w:r>
      <w:r>
        <w:t xml:space="preserve">Its cost remained $0.28 over its two trials. It had a time afloat of 1.23 s </w:t>
      </w:r>
      <w:r w:rsidR="006765D7">
        <w:t xml:space="preserve">on its second trial </w:t>
      </w:r>
      <w:r w:rsidR="003953AC">
        <w:t>with</w:t>
      </w:r>
      <w:r>
        <w:t xml:space="preserve"> a payload of two paperclips.</w:t>
      </w:r>
    </w:p>
    <w:p w14:paraId="22F822A0" w14:textId="77777777" w:rsidR="003953AC" w:rsidRDefault="003953AC" w:rsidP="003953AC">
      <w:pPr>
        <w:jc w:val="center"/>
      </w:pPr>
      <w:r>
        <w:rPr>
          <w:noProof/>
        </w:rPr>
        <w:drawing>
          <wp:inline distT="0" distB="0" distL="0" distR="0" wp14:anchorId="70AEBD74" wp14:editId="7AA6EFB1">
            <wp:extent cx="1899285" cy="2082165"/>
            <wp:effectExtent l="3810" t="0" r="9525" b="9525"/>
            <wp:docPr id="8" name="Picture 8"/>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1" cstate="print">
                      <a:extLst>
                        <a:ext uri="{28A0092B-C50C-407E-A947-70E740481C1C}">
                          <a14:useLocalDpi xmlns:a14="http://schemas.microsoft.com/office/drawing/2010/main" val="0"/>
                        </a:ext>
                      </a:extLst>
                    </a:blip>
                    <a:srcRect l="5588" t="11243" r="40637" b="10158"/>
                    <a:stretch/>
                  </pic:blipFill>
                  <pic:spPr bwMode="auto">
                    <a:xfrm rot="5400000">
                      <a:off x="0" y="0"/>
                      <a:ext cx="1899285" cy="2082165"/>
                    </a:xfrm>
                    <a:prstGeom prst="rect">
                      <a:avLst/>
                    </a:prstGeom>
                    <a:ln>
                      <a:noFill/>
                    </a:ln>
                    <a:extLst>
                      <a:ext uri="{53640926-AAD7-44D8-BBD7-CCE9431645EC}">
                        <a14:shadowObscured xmlns:a14="http://schemas.microsoft.com/office/drawing/2010/main"/>
                      </a:ext>
                    </a:extLst>
                  </pic:spPr>
                </pic:pic>
              </a:graphicData>
            </a:graphic>
          </wp:inline>
        </w:drawing>
      </w:r>
    </w:p>
    <w:p w14:paraId="3650748D" w14:textId="3D48039E" w:rsidR="003953AC" w:rsidRDefault="003953AC" w:rsidP="00F72FE5">
      <w:r>
        <w:t xml:space="preserve">                                                             Figure 5: First-place Balloon</w:t>
      </w:r>
    </w:p>
    <w:p w14:paraId="469CCEF7" w14:textId="144F314F" w:rsidR="00E6243D" w:rsidRDefault="00E6243D" w:rsidP="00F72FE5">
      <w:r>
        <w:t>The third</w:t>
      </w:r>
      <w:r w:rsidR="00EF0298">
        <w:t>-</w:t>
      </w:r>
      <w:r>
        <w:t>place balloon had a single trial producing a ratio of 4.84</w:t>
      </w:r>
      <w:r w:rsidR="003953AC">
        <w:t xml:space="preserve"> (Figure 6)</w:t>
      </w:r>
      <w:r>
        <w:t xml:space="preserve">. </w:t>
      </w:r>
      <w:r w:rsidR="00B20866">
        <w:t>Its volume was 0.50 m</w:t>
      </w:r>
      <w:r w:rsidR="00B20866" w:rsidRPr="00B20866">
        <w:rPr>
          <w:vertAlign w:val="superscript"/>
        </w:rPr>
        <w:t>3</w:t>
      </w:r>
      <w:r w:rsidR="00B20866">
        <w:t xml:space="preserve">. </w:t>
      </w:r>
      <w:r>
        <w:t>It had a payload of three paperclips with a time afloat of 1.55 s and a cost of $0.96.</w:t>
      </w:r>
    </w:p>
    <w:p w14:paraId="25C6B89C" w14:textId="77777777" w:rsidR="003953AC" w:rsidRDefault="003953AC" w:rsidP="003953AC">
      <w:pPr>
        <w:jc w:val="center"/>
      </w:pPr>
      <w:r>
        <w:rPr>
          <w:noProof/>
        </w:rPr>
        <w:drawing>
          <wp:inline distT="0" distB="0" distL="0" distR="0" wp14:anchorId="55434EF5" wp14:editId="1238F049">
            <wp:extent cx="1981200" cy="3518535"/>
            <wp:effectExtent l="0" t="0" r="0" b="5715"/>
            <wp:docPr id="17" name="Picture 17" descr="C:\Users\Jose\Desktop\School\EG1003\balloon 2.jpg"/>
            <wp:cNvGraphicFramePr/>
            <a:graphic xmlns:a="http://schemas.openxmlformats.org/drawingml/2006/main">
              <a:graphicData uri="http://schemas.openxmlformats.org/drawingml/2006/picture">
                <pic:pic xmlns:pic="http://schemas.openxmlformats.org/drawingml/2006/picture">
                  <pic:nvPicPr>
                    <pic:cNvPr id="17" name="Picture 17" descr="C:\Users\Jose\Desktop\School\EG1003\balloon 2.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0" cy="3518535"/>
                    </a:xfrm>
                    <a:prstGeom prst="rect">
                      <a:avLst/>
                    </a:prstGeom>
                    <a:noFill/>
                    <a:ln>
                      <a:noFill/>
                    </a:ln>
                  </pic:spPr>
                </pic:pic>
              </a:graphicData>
            </a:graphic>
          </wp:inline>
        </w:drawing>
      </w:r>
    </w:p>
    <w:p w14:paraId="24AD5EB6" w14:textId="585FE451" w:rsidR="003953AC" w:rsidRDefault="003953AC" w:rsidP="003953AC">
      <w:r>
        <w:t xml:space="preserve">                                                              Figure 6: Third-place Balloon</w:t>
      </w:r>
    </w:p>
    <w:p w14:paraId="164BFA22" w14:textId="2A0DBBA4" w:rsidR="00E6243D" w:rsidRDefault="00E6243D" w:rsidP="00F72FE5">
      <w:r>
        <w:t xml:space="preserve">The two remaining balloons had times afloat of 0 s on every trial and their ratios were 0.   </w:t>
      </w:r>
    </w:p>
    <w:p w14:paraId="136921C5" w14:textId="77777777" w:rsidR="003953AC" w:rsidRDefault="003953AC" w:rsidP="00F72FE5"/>
    <w:p w14:paraId="3628082A" w14:textId="77777777" w:rsidR="003953AC" w:rsidRDefault="003953AC" w:rsidP="00F72FE5"/>
    <w:p w14:paraId="3B82C06B" w14:textId="43412B54" w:rsidR="00B20866" w:rsidRDefault="00B20866" w:rsidP="00F72FE5">
      <w:r>
        <w:lastRenderedPageBreak/>
        <w:t>Conclusion</w:t>
      </w:r>
    </w:p>
    <w:p w14:paraId="4BEFA975" w14:textId="6D4F235E" w:rsidR="006765D7" w:rsidRDefault="00B20866" w:rsidP="006765D7">
      <w:r>
        <w:t>The final design of the hot air balloon cost $0.48. One sheet of drawing paper, three sheets of tissue paper, 30 cm of Kevlar string, and 30 cm of adhesive tape were purchased to build the balloon though most of the adhesive tape and all of the Kevlar string were not used in the design. The drawing paper was used in the initial design, but discarded in the design that produced a time afloat</w:t>
      </w:r>
      <w:r w:rsidR="006765D7">
        <w:t xml:space="preserve"> (Figure </w:t>
      </w:r>
      <w:r w:rsidR="003953AC">
        <w:t>7</w:t>
      </w:r>
      <w:r w:rsidR="006765D7">
        <w:t>)</w:t>
      </w:r>
      <w:r>
        <w:t>.</w:t>
      </w:r>
    </w:p>
    <w:p w14:paraId="65CEA999" w14:textId="444D42AD" w:rsidR="006765D7" w:rsidRDefault="006765D7" w:rsidP="006765D7">
      <w:pPr>
        <w:jc w:val="center"/>
      </w:pPr>
      <w:r>
        <w:rPr>
          <w:rFonts w:ascii="Times New Roman" w:hAnsi="Times New Roman" w:cs="Times New Roman"/>
          <w:noProof/>
          <w:sz w:val="24"/>
          <w:szCs w:val="24"/>
        </w:rPr>
        <w:drawing>
          <wp:inline distT="0" distB="0" distL="0" distR="0" wp14:anchorId="6303B67F" wp14:editId="207D0333">
            <wp:extent cx="2763235" cy="353906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7650407_1820052148068457_416999730_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4507" cy="3553504"/>
                    </a:xfrm>
                    <a:prstGeom prst="rect">
                      <a:avLst/>
                    </a:prstGeom>
                  </pic:spPr>
                </pic:pic>
              </a:graphicData>
            </a:graphic>
          </wp:inline>
        </w:drawing>
      </w:r>
    </w:p>
    <w:p w14:paraId="1152E8AC" w14:textId="54942857" w:rsidR="006765D7" w:rsidRDefault="006765D7" w:rsidP="006765D7">
      <w:r>
        <w:t xml:space="preserve">                                                  Figure </w:t>
      </w:r>
      <w:r w:rsidR="003953AC">
        <w:t>7</w:t>
      </w:r>
      <w:r>
        <w:t>: Hot Air Balloon, Final Design</w:t>
      </w:r>
    </w:p>
    <w:p w14:paraId="3D832FFC" w14:textId="401F2C58" w:rsidR="00731D0D" w:rsidRDefault="006765D7" w:rsidP="006765D7">
      <w:r>
        <w:t xml:space="preserve">Collectively, the items that were used in the initial design, but discarded in the design that produced a time afloat cost $0.18. Had those items not been purchased, </w:t>
      </w:r>
      <w:r w:rsidR="004F6F31">
        <w:t>the second-place balloon’</w:t>
      </w:r>
      <w:r>
        <w:t xml:space="preserve">s cost would have been </w:t>
      </w:r>
      <w:r w:rsidR="00065AE0">
        <w:t xml:space="preserve">$0.30. Assuming its time afloat and payload remained 1 s and three paperclips, </w:t>
      </w:r>
      <w:r w:rsidR="00EF0298">
        <w:t xml:space="preserve">respectively, </w:t>
      </w:r>
      <w:r w:rsidR="00065AE0">
        <w:t>its ratio would have been 10, putting it into first place.</w:t>
      </w:r>
    </w:p>
    <w:p w14:paraId="4A65AFAF" w14:textId="0D9976E1" w:rsidR="00731D0D" w:rsidRDefault="006F0C94" w:rsidP="006765D7">
      <w:r>
        <w:t>At 1.23 s, t</w:t>
      </w:r>
      <w:r w:rsidR="00731D0D">
        <w:t xml:space="preserve">he first-place balloon had a time afloat that was comparable </w:t>
      </w:r>
      <w:r>
        <w:t xml:space="preserve">to the time afloat for the second-place balloon. At two paperclips, the first-place balloon carried a smaller payload than the second- and third-place balloons, which carried three paperclips each. </w:t>
      </w:r>
      <w:r w:rsidR="00F1078F">
        <w:t xml:space="preserve">Its lower cost at $0.28 won first place. </w:t>
      </w:r>
      <w:r>
        <w:t xml:space="preserve">   </w:t>
      </w:r>
    </w:p>
    <w:p w14:paraId="6C534271" w14:textId="29863D12" w:rsidR="00EF0298" w:rsidRDefault="00731D0D" w:rsidP="006765D7">
      <w:r>
        <w:t xml:space="preserve">The third-place balloon had a time afloat that was nearly double the times afloat of the first- and second-place balloons. It carried the same payload as the second-place balloon at three paperclips, but its higher cost at $0.96 guaranteed a third-place finish. </w:t>
      </w:r>
      <w:r w:rsidR="00065AE0">
        <w:t xml:space="preserve">   </w:t>
      </w:r>
    </w:p>
    <w:p w14:paraId="16E6C7A9" w14:textId="5B1793A7" w:rsidR="00D21538" w:rsidRDefault="00D21538" w:rsidP="006765D7">
      <w:r>
        <w:t>The original design strategy was to have a volume that was as close to 1 m</w:t>
      </w:r>
      <w:r w:rsidRPr="00D21538">
        <w:rPr>
          <w:vertAlign w:val="superscript"/>
        </w:rPr>
        <w:t>3</w:t>
      </w:r>
      <w:r>
        <w:t xml:space="preserve"> as possible, but that was not achieved. The first- and third-place balloons had greater volumes though the difference in volume between the second- and third-place balloons was small </w:t>
      </w:r>
      <w:r w:rsidR="004F6F31">
        <w:t>at 0.02 m</w:t>
      </w:r>
      <w:r w:rsidR="004F6F31" w:rsidRPr="004F6F31">
        <w:rPr>
          <w:vertAlign w:val="superscript"/>
        </w:rPr>
        <w:t>3</w:t>
      </w:r>
      <w:r w:rsidR="004F6F31">
        <w:t>.</w:t>
      </w:r>
      <w:r>
        <w:t xml:space="preserve"> </w:t>
      </w:r>
      <w:r w:rsidR="004F6F31">
        <w:t xml:space="preserve">While the first-place balloon had the highest volume, the data show that its lowest cost among the three balloons that had a time afloat </w:t>
      </w:r>
      <w:r w:rsidR="004F6F31">
        <w:lastRenderedPageBreak/>
        <w:t xml:space="preserve">determined its rank in the competition. This shows that </w:t>
      </w:r>
      <w:r>
        <w:t>the other aspect of th</w:t>
      </w:r>
      <w:r w:rsidR="004F6F31">
        <w:t>e original design</w:t>
      </w:r>
      <w:r>
        <w:t xml:space="preserve"> strategy of limiting cost did not receive sufficient attention</w:t>
      </w:r>
      <w:r w:rsidR="004F6F31">
        <w:t>.</w:t>
      </w:r>
      <w:r>
        <w:t xml:space="preserve"> </w:t>
      </w:r>
      <w:r w:rsidR="004F6F31">
        <w:t>The unused materials purchased for the second-place balloon accounted for 37</w:t>
      </w:r>
      <w:r w:rsidR="00C61CC9">
        <w:t xml:space="preserve">% </w:t>
      </w:r>
      <w:r w:rsidR="00731D0D">
        <w:t>of the cost of that balloon.</w:t>
      </w:r>
      <w:r w:rsidR="004F6F31">
        <w:t xml:space="preserve"> </w:t>
      </w:r>
      <w:r>
        <w:t xml:space="preserve">  </w:t>
      </w:r>
    </w:p>
    <w:p w14:paraId="19C540C2" w14:textId="77777777" w:rsidR="00731D0D" w:rsidRDefault="00731D0D" w:rsidP="006765D7">
      <w:r>
        <w:t>It is possible that increasing the volume of the second-place balloon would increase its time afloat and payload carried, but the data indicate that would necessarily increase cost. That would present a substantial burden for a new balloon design to overcome when e</w:t>
      </w:r>
      <w:r w:rsidR="00EF0298">
        <w:t xml:space="preserve">liminating </w:t>
      </w:r>
      <w:r>
        <w:t>t</w:t>
      </w:r>
      <w:r w:rsidR="00EF0298">
        <w:t xml:space="preserve">he cost of the unused items alone moves the second-place </w:t>
      </w:r>
      <w:r w:rsidR="00D21538">
        <w:t>balloon into first place.</w:t>
      </w:r>
    </w:p>
    <w:p w14:paraId="0EB9F041" w14:textId="77777777" w:rsidR="006F0C94" w:rsidRDefault="00731D0D" w:rsidP="00F72FE5">
      <w:r>
        <w:t xml:space="preserve">The balloons that did not achieve a time afloat are not considered here because those designs were not competitive. They must be redesigned. </w:t>
      </w:r>
      <w:r w:rsidR="00D21538">
        <w:t xml:space="preserve"> </w:t>
      </w:r>
    </w:p>
    <w:p w14:paraId="68632C16" w14:textId="0DBC5FF5" w:rsidR="0068010C" w:rsidRDefault="0068010C" w:rsidP="00F72FE5">
      <w:r>
        <w:t>Works Cited</w:t>
      </w:r>
    </w:p>
    <w:p w14:paraId="65207AC6" w14:textId="0A2BB69B" w:rsidR="0068010C" w:rsidRDefault="0068010C" w:rsidP="00F72FE5">
      <w:r>
        <w:t>NYU Tandon School of Engineering. 2019. “Lab 1</w:t>
      </w:r>
      <w:r w:rsidR="00576BE5">
        <w:t>2</w:t>
      </w:r>
      <w:r>
        <w:t xml:space="preserve">: Hot Air Balloon Competition.” Accessed </w:t>
      </w:r>
      <w:r w:rsidR="00576BE5">
        <w:t>1</w:t>
      </w:r>
      <w:r>
        <w:t xml:space="preserve"> </w:t>
      </w:r>
      <w:r w:rsidR="00576BE5">
        <w:t>February</w:t>
      </w:r>
      <w:r>
        <w:t xml:space="preserve"> 20</w:t>
      </w:r>
      <w:r w:rsidR="00576BE5">
        <w:t>20</w:t>
      </w:r>
      <w:r>
        <w:t xml:space="preserve"> from https://www.eg.manual.poly.edu </w:t>
      </w:r>
    </w:p>
    <w:p w14:paraId="79A8BA13" w14:textId="0E42B493" w:rsidR="00F34B80" w:rsidRPr="00F72FE5" w:rsidRDefault="0068010C" w:rsidP="006F0C94">
      <w:r w:rsidRPr="00F72FE5">
        <w:t xml:space="preserve">National Aeronautics and Space Administration. 2017. “Scientific Balloons.” Accessed </w:t>
      </w:r>
      <w:r w:rsidR="00576BE5">
        <w:t>1</w:t>
      </w:r>
      <w:r w:rsidRPr="00F72FE5">
        <w:t xml:space="preserve"> </w:t>
      </w:r>
      <w:r w:rsidR="00576BE5">
        <w:t>February</w:t>
      </w:r>
      <w:r w:rsidRPr="00F72FE5">
        <w:t xml:space="preserve"> 20</w:t>
      </w:r>
      <w:r w:rsidR="00576BE5">
        <w:t>20</w:t>
      </w:r>
      <w:r w:rsidRPr="00F72FE5">
        <w:t xml:space="preserve"> from </w:t>
      </w:r>
      <w:hyperlink r:id="rId14" w:history="1">
        <w:r w:rsidRPr="00F72FE5">
          <w:rPr>
            <w:rStyle w:val="Hyperlink"/>
          </w:rPr>
          <w:t>https://www.nasa.gov/scientificballoons</w:t>
        </w:r>
      </w:hyperlink>
    </w:p>
    <w:p w14:paraId="4A406CFF" w14:textId="3184DBD5" w:rsidR="00CF4E7D" w:rsidRPr="00F72FE5" w:rsidRDefault="00CF4E7D" w:rsidP="00F72FE5"/>
    <w:sectPr w:rsidR="00CF4E7D" w:rsidRPr="00F72FE5" w:rsidSect="000C06CD">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E69F0" w14:textId="77777777" w:rsidR="00DA030B" w:rsidRDefault="00DA030B" w:rsidP="000C06CD">
      <w:pPr>
        <w:spacing w:after="0" w:line="240" w:lineRule="auto"/>
      </w:pPr>
      <w:r>
        <w:separator/>
      </w:r>
    </w:p>
  </w:endnote>
  <w:endnote w:type="continuationSeparator" w:id="0">
    <w:p w14:paraId="70ADD16C" w14:textId="77777777" w:rsidR="00DA030B" w:rsidRDefault="00DA030B" w:rsidP="000C0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8DFA4" w14:textId="0FC5DB27" w:rsidR="00504864" w:rsidRPr="000C06CD" w:rsidRDefault="00504864" w:rsidP="000C06CD">
    <w:r>
      <w:t xml:space="preserve">*The illustrations and data in this report are taken from multiple reports. They are included solely as examples and should not be understood to represent actual data.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7BABC" w14:textId="77777777" w:rsidR="00DA030B" w:rsidRDefault="00DA030B" w:rsidP="000C06CD">
      <w:pPr>
        <w:spacing w:after="0" w:line="240" w:lineRule="auto"/>
      </w:pPr>
      <w:r>
        <w:separator/>
      </w:r>
    </w:p>
  </w:footnote>
  <w:footnote w:type="continuationSeparator" w:id="0">
    <w:p w14:paraId="01C19E9E" w14:textId="77777777" w:rsidR="00DA030B" w:rsidRDefault="00DA030B" w:rsidP="000C0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F2E40"/>
    <w:multiLevelType w:val="multilevel"/>
    <w:tmpl w:val="16C2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D342F"/>
    <w:multiLevelType w:val="multilevel"/>
    <w:tmpl w:val="3CB8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C2C06"/>
    <w:multiLevelType w:val="multilevel"/>
    <w:tmpl w:val="155E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B0C4C"/>
    <w:multiLevelType w:val="multilevel"/>
    <w:tmpl w:val="DEF4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03373A"/>
    <w:multiLevelType w:val="multilevel"/>
    <w:tmpl w:val="B4245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057865"/>
    <w:multiLevelType w:val="multilevel"/>
    <w:tmpl w:val="15E2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B061D8"/>
    <w:multiLevelType w:val="multilevel"/>
    <w:tmpl w:val="AD0A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7D"/>
    <w:rsid w:val="000200B6"/>
    <w:rsid w:val="00065AE0"/>
    <w:rsid w:val="00081572"/>
    <w:rsid w:val="000B2128"/>
    <w:rsid w:val="000C06CD"/>
    <w:rsid w:val="000C79CC"/>
    <w:rsid w:val="00130E42"/>
    <w:rsid w:val="00195966"/>
    <w:rsid w:val="001F4C80"/>
    <w:rsid w:val="00275A17"/>
    <w:rsid w:val="00295941"/>
    <w:rsid w:val="002A43FF"/>
    <w:rsid w:val="00300C56"/>
    <w:rsid w:val="003069B9"/>
    <w:rsid w:val="003609A7"/>
    <w:rsid w:val="00360E63"/>
    <w:rsid w:val="003953AC"/>
    <w:rsid w:val="003B6628"/>
    <w:rsid w:val="004713F6"/>
    <w:rsid w:val="004949D5"/>
    <w:rsid w:val="004D3CD2"/>
    <w:rsid w:val="004F6F31"/>
    <w:rsid w:val="00504864"/>
    <w:rsid w:val="005173FF"/>
    <w:rsid w:val="005311C9"/>
    <w:rsid w:val="00576BE5"/>
    <w:rsid w:val="005C6244"/>
    <w:rsid w:val="005C77E7"/>
    <w:rsid w:val="006130B3"/>
    <w:rsid w:val="006442DE"/>
    <w:rsid w:val="006765D7"/>
    <w:rsid w:val="0068010C"/>
    <w:rsid w:val="006E7EED"/>
    <w:rsid w:val="006F0C94"/>
    <w:rsid w:val="00731D0D"/>
    <w:rsid w:val="007549FB"/>
    <w:rsid w:val="00763509"/>
    <w:rsid w:val="00780C63"/>
    <w:rsid w:val="00836655"/>
    <w:rsid w:val="008D4A5C"/>
    <w:rsid w:val="009945E6"/>
    <w:rsid w:val="00A64D64"/>
    <w:rsid w:val="00AB474A"/>
    <w:rsid w:val="00AC75B6"/>
    <w:rsid w:val="00B20866"/>
    <w:rsid w:val="00B363BB"/>
    <w:rsid w:val="00C61CC9"/>
    <w:rsid w:val="00C84A30"/>
    <w:rsid w:val="00CB3EEF"/>
    <w:rsid w:val="00CC133C"/>
    <w:rsid w:val="00CF4E7D"/>
    <w:rsid w:val="00D21538"/>
    <w:rsid w:val="00DA030B"/>
    <w:rsid w:val="00DA73F2"/>
    <w:rsid w:val="00E530BD"/>
    <w:rsid w:val="00E551B4"/>
    <w:rsid w:val="00E6243D"/>
    <w:rsid w:val="00EC34B9"/>
    <w:rsid w:val="00EE783C"/>
    <w:rsid w:val="00EF0298"/>
    <w:rsid w:val="00F1078F"/>
    <w:rsid w:val="00F34B80"/>
    <w:rsid w:val="00F54DF9"/>
    <w:rsid w:val="00F72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FE81"/>
  <w15:chartTrackingRefBased/>
  <w15:docId w15:val="{0FA39253-350F-4E47-B780-F36AB42E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F4E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F4E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E7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F4E7D"/>
    <w:rPr>
      <w:rFonts w:ascii="Times New Roman" w:eastAsia="Times New Roman" w:hAnsi="Times New Roman" w:cs="Times New Roman"/>
      <w:b/>
      <w:bCs/>
      <w:sz w:val="36"/>
      <w:szCs w:val="36"/>
    </w:rPr>
  </w:style>
  <w:style w:type="character" w:customStyle="1" w:styleId="mw-headline-content">
    <w:name w:val="mw-headline-content"/>
    <w:basedOn w:val="DefaultParagraphFont"/>
    <w:rsid w:val="00CF4E7D"/>
  </w:style>
  <w:style w:type="paragraph" w:styleId="NormalWeb">
    <w:name w:val="Normal (Web)"/>
    <w:basedOn w:val="Normal"/>
    <w:uiPriority w:val="99"/>
    <w:semiHidden/>
    <w:unhideWhenUsed/>
    <w:rsid w:val="00CF4E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4E7D"/>
    <w:rPr>
      <w:color w:val="0000FF"/>
      <w:u w:val="single"/>
    </w:rPr>
  </w:style>
  <w:style w:type="character" w:styleId="FollowedHyperlink">
    <w:name w:val="FollowedHyperlink"/>
    <w:basedOn w:val="DefaultParagraphFont"/>
    <w:uiPriority w:val="99"/>
    <w:semiHidden/>
    <w:unhideWhenUsed/>
    <w:rsid w:val="009945E6"/>
    <w:rPr>
      <w:color w:val="954F72" w:themeColor="followedHyperlink"/>
      <w:u w:val="single"/>
    </w:rPr>
  </w:style>
  <w:style w:type="character" w:styleId="PlaceholderText">
    <w:name w:val="Placeholder Text"/>
    <w:basedOn w:val="DefaultParagraphFont"/>
    <w:uiPriority w:val="99"/>
    <w:semiHidden/>
    <w:rsid w:val="000200B6"/>
    <w:rPr>
      <w:color w:val="808080"/>
    </w:rPr>
  </w:style>
  <w:style w:type="table" w:styleId="TableGrid">
    <w:name w:val="Table Grid"/>
    <w:basedOn w:val="TableNormal"/>
    <w:uiPriority w:val="39"/>
    <w:rsid w:val="008D4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0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6CD"/>
  </w:style>
  <w:style w:type="paragraph" w:styleId="Footer">
    <w:name w:val="footer"/>
    <w:basedOn w:val="Normal"/>
    <w:link w:val="FooterChar"/>
    <w:uiPriority w:val="99"/>
    <w:unhideWhenUsed/>
    <w:rsid w:val="000C0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6CD"/>
  </w:style>
  <w:style w:type="paragraph" w:styleId="BalloonText">
    <w:name w:val="Balloon Text"/>
    <w:basedOn w:val="Normal"/>
    <w:link w:val="BalloonTextChar"/>
    <w:uiPriority w:val="99"/>
    <w:semiHidden/>
    <w:unhideWhenUsed/>
    <w:rsid w:val="003B6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6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052030">
      <w:bodyDiv w:val="1"/>
      <w:marLeft w:val="0"/>
      <w:marRight w:val="0"/>
      <w:marTop w:val="0"/>
      <w:marBottom w:val="0"/>
      <w:divBdr>
        <w:top w:val="none" w:sz="0" w:space="0" w:color="auto"/>
        <w:left w:val="none" w:sz="0" w:space="0" w:color="auto"/>
        <w:bottom w:val="none" w:sz="0" w:space="0" w:color="auto"/>
        <w:right w:val="none" w:sz="0" w:space="0" w:color="auto"/>
      </w:divBdr>
      <w:divsChild>
        <w:div w:id="984969265">
          <w:marLeft w:val="0"/>
          <w:marRight w:val="0"/>
          <w:marTop w:val="0"/>
          <w:marBottom w:val="0"/>
          <w:divBdr>
            <w:top w:val="none" w:sz="0" w:space="0" w:color="auto"/>
            <w:left w:val="none" w:sz="0" w:space="0" w:color="auto"/>
            <w:bottom w:val="none" w:sz="0" w:space="0" w:color="auto"/>
            <w:right w:val="none" w:sz="0" w:space="0" w:color="auto"/>
          </w:divBdr>
          <w:divsChild>
            <w:div w:id="1539195503">
              <w:marLeft w:val="0"/>
              <w:marRight w:val="0"/>
              <w:marTop w:val="0"/>
              <w:marBottom w:val="0"/>
              <w:divBdr>
                <w:top w:val="none" w:sz="0" w:space="0" w:color="auto"/>
                <w:left w:val="none" w:sz="0" w:space="0" w:color="auto"/>
                <w:bottom w:val="none" w:sz="0" w:space="0" w:color="auto"/>
                <w:right w:val="none" w:sz="0" w:space="0" w:color="auto"/>
              </w:divBdr>
              <w:divsChild>
                <w:div w:id="11516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nasa.gov/scientificballo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10</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Osborne</dc:creator>
  <cp:keywords/>
  <dc:description/>
  <cp:lastModifiedBy>Duncan Osborne</cp:lastModifiedBy>
  <cp:revision>30</cp:revision>
  <dcterms:created xsi:type="dcterms:W3CDTF">2019-11-12T22:36:00Z</dcterms:created>
  <dcterms:modified xsi:type="dcterms:W3CDTF">2019-12-06T21:16:00Z</dcterms:modified>
</cp:coreProperties>
</file>